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93A01A" w14:textId="77777777" w:rsidR="00A613F1" w:rsidRDefault="00A613F1" w:rsidP="00A613F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ДОГОВОР № ______</w:t>
      </w:r>
    </w:p>
    <w:p w14:paraId="0471F338" w14:textId="77777777" w:rsidR="00A613F1" w:rsidRDefault="00A613F1" w:rsidP="00A613F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купли-продажи имущества </w:t>
      </w:r>
    </w:p>
    <w:p w14:paraId="228C62CB" w14:textId="77777777" w:rsidR="00A613F1" w:rsidRDefault="00A613F1" w:rsidP="00A613F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7EB6C91A" w14:textId="77777777" w:rsidR="00A613F1" w:rsidRDefault="00A613F1" w:rsidP="00A613F1">
      <w:pPr>
        <w:spacing w:after="0" w:line="240" w:lineRule="auto"/>
        <w:jc w:val="center"/>
        <w:rPr>
          <w:rFonts w:ascii="Times New Roman" w:hAnsi="Times New Roman"/>
          <w:i/>
          <w:iCs/>
          <w:sz w:val="24"/>
          <w:szCs w:val="24"/>
          <w:lang w:eastAsia="ru-RU"/>
        </w:rPr>
      </w:pPr>
      <w:r>
        <w:rPr>
          <w:rFonts w:ascii="Times New Roman" w:hAnsi="Times New Roman"/>
          <w:i/>
          <w:iCs/>
          <w:sz w:val="24"/>
          <w:szCs w:val="24"/>
          <w:lang w:eastAsia="ru-RU"/>
        </w:rPr>
        <w:t>г. Санкт-Петербург</w:t>
      </w:r>
      <w:r>
        <w:rPr>
          <w:rFonts w:ascii="Times New Roman" w:hAnsi="Times New Roman"/>
          <w:i/>
          <w:iCs/>
          <w:sz w:val="24"/>
          <w:szCs w:val="24"/>
          <w:lang w:eastAsia="ru-RU"/>
        </w:rPr>
        <w:tab/>
      </w:r>
      <w:r>
        <w:rPr>
          <w:rFonts w:ascii="Times New Roman" w:hAnsi="Times New Roman"/>
          <w:i/>
          <w:iCs/>
          <w:sz w:val="24"/>
          <w:szCs w:val="24"/>
          <w:lang w:eastAsia="ru-RU"/>
        </w:rPr>
        <w:tab/>
      </w:r>
      <w:r>
        <w:rPr>
          <w:rFonts w:ascii="Times New Roman" w:hAnsi="Times New Roman"/>
          <w:i/>
          <w:iCs/>
          <w:sz w:val="24"/>
          <w:szCs w:val="24"/>
          <w:lang w:eastAsia="ru-RU"/>
        </w:rPr>
        <w:tab/>
      </w:r>
      <w:r>
        <w:rPr>
          <w:rFonts w:ascii="Times New Roman" w:hAnsi="Times New Roman"/>
          <w:i/>
          <w:iCs/>
          <w:sz w:val="24"/>
          <w:szCs w:val="24"/>
          <w:lang w:eastAsia="ru-RU"/>
        </w:rPr>
        <w:tab/>
      </w:r>
      <w:r>
        <w:rPr>
          <w:rFonts w:ascii="Times New Roman" w:hAnsi="Times New Roman"/>
          <w:i/>
          <w:iCs/>
          <w:sz w:val="24"/>
          <w:szCs w:val="24"/>
          <w:lang w:eastAsia="ru-RU"/>
        </w:rPr>
        <w:tab/>
      </w:r>
      <w:r>
        <w:rPr>
          <w:rFonts w:ascii="Times New Roman" w:hAnsi="Times New Roman"/>
          <w:i/>
          <w:iCs/>
          <w:sz w:val="24"/>
          <w:szCs w:val="24"/>
          <w:lang w:eastAsia="ru-RU"/>
        </w:rPr>
        <w:tab/>
      </w:r>
      <w:r>
        <w:rPr>
          <w:rFonts w:ascii="Times New Roman" w:hAnsi="Times New Roman"/>
          <w:i/>
          <w:iCs/>
          <w:sz w:val="24"/>
          <w:szCs w:val="24"/>
          <w:lang w:eastAsia="ru-RU"/>
        </w:rPr>
        <w:tab/>
        <w:t xml:space="preserve">        ____</w:t>
      </w:r>
      <w:proofErr w:type="gramStart"/>
      <w:r>
        <w:rPr>
          <w:rFonts w:ascii="Times New Roman" w:hAnsi="Times New Roman"/>
          <w:i/>
          <w:iCs/>
          <w:sz w:val="24"/>
          <w:szCs w:val="24"/>
          <w:lang w:eastAsia="ru-RU"/>
        </w:rPr>
        <w:t>_  _</w:t>
      </w:r>
      <w:proofErr w:type="gramEnd"/>
      <w:r>
        <w:rPr>
          <w:rFonts w:ascii="Times New Roman" w:hAnsi="Times New Roman"/>
          <w:i/>
          <w:iCs/>
          <w:sz w:val="24"/>
          <w:szCs w:val="24"/>
          <w:lang w:eastAsia="ru-RU"/>
        </w:rPr>
        <w:t>__________2023___г.</w:t>
      </w:r>
    </w:p>
    <w:p w14:paraId="454DF5F6" w14:textId="77777777" w:rsidR="00A613F1" w:rsidRDefault="00A613F1" w:rsidP="00A613F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AE1C099" w14:textId="77777777" w:rsidR="00A613F1" w:rsidRDefault="00A613F1" w:rsidP="00A613F1">
      <w:pPr>
        <w:pStyle w:val="2"/>
        <w:shd w:val="clear" w:color="auto" w:fill="auto"/>
        <w:spacing w:before="0" w:line="240" w:lineRule="auto"/>
        <w:ind w:left="40" w:firstLine="668"/>
        <w:rPr>
          <w:rStyle w:val="a4"/>
          <w:bCs/>
          <w:sz w:val="24"/>
          <w:szCs w:val="24"/>
        </w:rPr>
      </w:pPr>
    </w:p>
    <w:p w14:paraId="21A68C72" w14:textId="77777777" w:rsidR="00A613F1" w:rsidRDefault="00A613F1" w:rsidP="00A613F1">
      <w:pPr>
        <w:widowControl w:val="0"/>
        <w:spacing w:after="0" w:line="240" w:lineRule="auto"/>
        <w:ind w:left="40" w:firstLine="668"/>
        <w:jc w:val="both"/>
        <w:rPr>
          <w:rFonts w:ascii="Times New Roman" w:hAnsi="Times New Roman"/>
          <w:bCs/>
          <w:color w:val="000000"/>
          <w:sz w:val="24"/>
          <w:szCs w:val="24"/>
          <w:highlight w:val="white"/>
          <w:lang w:eastAsia="ru-RU"/>
        </w:rPr>
      </w:pPr>
      <w:r>
        <w:rPr>
          <w:rFonts w:ascii="Times New Roman" w:hAnsi="Times New Roman"/>
          <w:sz w:val="24"/>
          <w:szCs w:val="24"/>
        </w:rPr>
        <w:t>Ф</w:t>
      </w:r>
      <w:r w:rsidRPr="00D81090">
        <w:rPr>
          <w:rFonts w:ascii="Times New Roman" w:hAnsi="Times New Roman"/>
          <w:sz w:val="24"/>
          <w:szCs w:val="24"/>
        </w:rPr>
        <w:t>инансовый управляющий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D81090">
        <w:rPr>
          <w:rFonts w:ascii="Times New Roman" w:hAnsi="Times New Roman"/>
          <w:color w:val="333333"/>
          <w:sz w:val="24"/>
          <w:szCs w:val="24"/>
        </w:rPr>
        <w:t>Лешина Евгения Ильича (далее –</w:t>
      </w:r>
      <w:r>
        <w:rPr>
          <w:rFonts w:ascii="Times New Roman" w:hAnsi="Times New Roman"/>
          <w:color w:val="333333"/>
          <w:sz w:val="24"/>
          <w:szCs w:val="24"/>
        </w:rPr>
        <w:t>Д</w:t>
      </w:r>
      <w:r w:rsidRPr="00D81090">
        <w:rPr>
          <w:rFonts w:ascii="Times New Roman" w:hAnsi="Times New Roman"/>
          <w:color w:val="333333"/>
          <w:sz w:val="24"/>
          <w:szCs w:val="24"/>
        </w:rPr>
        <w:t xml:space="preserve">олжник) </w:t>
      </w:r>
      <w:r w:rsidRPr="00D81090">
        <w:rPr>
          <w:rFonts w:ascii="Times New Roman" w:hAnsi="Times New Roman"/>
          <w:sz w:val="24"/>
          <w:szCs w:val="24"/>
        </w:rPr>
        <w:t xml:space="preserve">Милых Николай Иванович, </w:t>
      </w:r>
      <w:bookmarkStart w:id="0" w:name="__DdeLink__655_3161818"/>
      <w:r w:rsidRPr="00D81090">
        <w:rPr>
          <w:rFonts w:ascii="Times New Roman" w:hAnsi="Times New Roman"/>
          <w:sz w:val="24"/>
          <w:szCs w:val="24"/>
        </w:rPr>
        <w:t xml:space="preserve">13 марта 1974 года рождения, место рождения: дер. </w:t>
      </w:r>
      <w:proofErr w:type="spellStart"/>
      <w:r w:rsidRPr="00D81090">
        <w:rPr>
          <w:rFonts w:ascii="Times New Roman" w:hAnsi="Times New Roman"/>
          <w:sz w:val="24"/>
          <w:szCs w:val="24"/>
        </w:rPr>
        <w:t>Чернышёвка</w:t>
      </w:r>
      <w:proofErr w:type="spellEnd"/>
      <w:r w:rsidRPr="00D81090">
        <w:rPr>
          <w:rFonts w:ascii="Times New Roman" w:hAnsi="Times New Roman"/>
          <w:sz w:val="24"/>
          <w:szCs w:val="24"/>
        </w:rPr>
        <w:t xml:space="preserve"> Елецкого района Липецкой области, паспорт 40 18 293073, выданный ГУ МВД России по г. Санкт-Петербургу и Ленинградской области 01.04.2019 года, зарегистрированный по адресу: Санкт-Петербург, 3-я линия ВО, дом 34, кв. 7</w:t>
      </w:r>
      <w:bookmarkEnd w:id="0"/>
      <w:r w:rsidRPr="00D81090">
        <w:rPr>
          <w:rFonts w:ascii="Times New Roman" w:hAnsi="Times New Roman"/>
          <w:sz w:val="24"/>
          <w:szCs w:val="24"/>
        </w:rPr>
        <w:t>, действующий на основании решения Арбитражного суда г. Москвы от 20.07.2017г. по делу № А40-41153/2017-123-59Ф</w:t>
      </w:r>
      <w:r>
        <w:rPr>
          <w:rFonts w:ascii="Times New Roman" w:hAnsi="Times New Roman"/>
          <w:sz w:val="24"/>
          <w:szCs w:val="24"/>
        </w:rPr>
        <w:t xml:space="preserve">,  именуемый в дальнейшем </w:t>
      </w:r>
      <w:r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«Продавец», </w:t>
      </w:r>
      <w:r>
        <w:rPr>
          <w:rFonts w:ascii="Times New Roman" w:hAnsi="Times New Roman"/>
          <w:sz w:val="24"/>
          <w:szCs w:val="24"/>
        </w:rPr>
        <w:t xml:space="preserve">с одной стороны, </w:t>
      </w:r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и </w:t>
      </w:r>
    </w:p>
    <w:p w14:paraId="0D66A33F" w14:textId="77777777" w:rsidR="00A613F1" w:rsidRDefault="00A613F1" w:rsidP="00A613F1">
      <w:pPr>
        <w:widowControl w:val="0"/>
        <w:spacing w:after="0" w:line="240" w:lineRule="auto"/>
        <w:ind w:left="40" w:firstLine="66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lang w:eastAsia="ru-RU"/>
        </w:rPr>
        <w:t>______________________________________________________________________________________________________________________________________________________________________________________ в лице_________________________________________</w:t>
      </w:r>
      <w:r>
        <w:rPr>
          <w:rFonts w:ascii="Times New Roman" w:hAnsi="Times New Roman"/>
          <w:lang w:eastAsia="ru-RU"/>
        </w:rPr>
        <w:t xml:space="preserve">, </w:t>
      </w:r>
      <w:r>
        <w:rPr>
          <w:rFonts w:ascii="Times New Roman" w:hAnsi="Times New Roman"/>
          <w:sz w:val="24"/>
          <w:szCs w:val="24"/>
          <w:lang w:eastAsia="ru-RU"/>
        </w:rPr>
        <w:t xml:space="preserve">именуемый  в дальнейшем  </w:t>
      </w:r>
      <w:r>
        <w:rPr>
          <w:rFonts w:ascii="Times New Roman" w:hAnsi="Times New Roman"/>
          <w:b/>
          <w:sz w:val="24"/>
          <w:szCs w:val="24"/>
          <w:lang w:eastAsia="ru-RU"/>
        </w:rPr>
        <w:t>«Покупатель»,</w:t>
      </w:r>
      <w:r>
        <w:rPr>
          <w:rFonts w:ascii="Times New Roman" w:hAnsi="Times New Roman"/>
          <w:sz w:val="24"/>
          <w:szCs w:val="24"/>
          <w:lang w:eastAsia="ru-RU"/>
        </w:rPr>
        <w:t xml:space="preserve"> с другой стороны (далее – Стороны), заключили настоящий Договор  купли-продажи (далее – «Договор») о нижеследующем:</w:t>
      </w:r>
    </w:p>
    <w:p w14:paraId="35915359" w14:textId="77777777" w:rsidR="00A613F1" w:rsidRDefault="00A613F1" w:rsidP="00A613F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23373E4C" w14:textId="77777777" w:rsidR="00A613F1" w:rsidRDefault="00A613F1" w:rsidP="00A613F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1. Предмет Договора</w:t>
      </w:r>
    </w:p>
    <w:p w14:paraId="195DAF98" w14:textId="77777777" w:rsidR="00A613F1" w:rsidRDefault="00A613F1" w:rsidP="00A613F1">
      <w:pPr>
        <w:spacing w:after="0" w:line="240" w:lineRule="auto"/>
        <w:ind w:left="2832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3A2626B9" w14:textId="77777777" w:rsidR="00A613F1" w:rsidRDefault="00A613F1" w:rsidP="00A613F1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По настоящему Договору Продавец обязуется передать в собственность Покупателя имущество (далее по тексту – «Объект»), указанное в п.1.2 Договора, принадлежащее Продавцу на праве собственности, а Покупатель обязуется выполнить все установленные настоящим Договором условия и обязательства, уплатить за Объект цену, предусмотренную настоящим Договором. </w:t>
      </w:r>
    </w:p>
    <w:p w14:paraId="64A84C24" w14:textId="77777777" w:rsidR="00A613F1" w:rsidRPr="002E4791" w:rsidRDefault="00A613F1" w:rsidP="00A613F1">
      <w:pPr>
        <w:pStyle w:val="a5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E4791">
        <w:rPr>
          <w:rFonts w:ascii="Times New Roman" w:hAnsi="Times New Roman"/>
          <w:sz w:val="24"/>
          <w:szCs w:val="24"/>
          <w:lang w:eastAsia="ru-RU"/>
        </w:rPr>
        <w:t xml:space="preserve">Под </w:t>
      </w:r>
      <w:proofErr w:type="gramStart"/>
      <w:r w:rsidRPr="002E4791">
        <w:rPr>
          <w:rFonts w:ascii="Times New Roman" w:hAnsi="Times New Roman"/>
          <w:sz w:val="24"/>
          <w:szCs w:val="24"/>
          <w:lang w:eastAsia="ru-RU"/>
        </w:rPr>
        <w:t>Объектом  в</w:t>
      </w:r>
      <w:proofErr w:type="gramEnd"/>
      <w:r w:rsidRPr="002E4791">
        <w:rPr>
          <w:rFonts w:ascii="Times New Roman" w:hAnsi="Times New Roman"/>
          <w:sz w:val="24"/>
          <w:szCs w:val="24"/>
          <w:lang w:eastAsia="ru-RU"/>
        </w:rPr>
        <w:t xml:space="preserve"> настоящем Договоре Стороны понимают следующее имущество:</w:t>
      </w:r>
    </w:p>
    <w:p w14:paraId="277DDF1D" w14:textId="77777777" w:rsidR="00A613F1" w:rsidRDefault="00A613F1" w:rsidP="00A613F1">
      <w:pPr>
        <w:widowControl w:val="0"/>
        <w:spacing w:after="0" w:line="240" w:lineRule="auto"/>
        <w:ind w:right="60" w:firstLine="708"/>
        <w:jc w:val="both"/>
        <w:rPr>
          <w:rFonts w:ascii="Times New Roman" w:hAnsi="Times New Roman"/>
          <w:sz w:val="24"/>
          <w:szCs w:val="24"/>
        </w:rPr>
      </w:pPr>
    </w:p>
    <w:p w14:paraId="22E533CE" w14:textId="77777777" w:rsidR="00A613F1" w:rsidRDefault="00A613F1" w:rsidP="00A613F1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Лот 1:</w:t>
      </w:r>
    </w:p>
    <w:p w14:paraId="4E011843" w14:textId="77777777" w:rsidR="00A613F1" w:rsidRPr="002E4791" w:rsidRDefault="00A613F1" w:rsidP="00A613F1">
      <w:pPr>
        <w:spacing w:after="0"/>
        <w:jc w:val="both"/>
        <w:rPr>
          <w:rFonts w:ascii="Times New Roman" w:hAnsi="Times New Roman"/>
          <w:sz w:val="18"/>
          <w:szCs w:val="18"/>
        </w:rPr>
      </w:pPr>
      <w:r w:rsidRPr="00D81090">
        <w:rPr>
          <w:rFonts w:ascii="Times New Roman" w:hAnsi="Times New Roman"/>
          <w:sz w:val="18"/>
          <w:szCs w:val="18"/>
        </w:rPr>
        <w:t>Единый имущественный комплекс должника, лот №1 (единый лот),</w:t>
      </w:r>
      <w:r>
        <w:rPr>
          <w:rFonts w:ascii="Times New Roman" w:hAnsi="Times New Roman"/>
          <w:sz w:val="18"/>
          <w:szCs w:val="18"/>
        </w:rPr>
        <w:t xml:space="preserve"> </w:t>
      </w:r>
      <w:r w:rsidRPr="00D81090">
        <w:rPr>
          <w:rFonts w:ascii="Times New Roman" w:hAnsi="Times New Roman"/>
          <w:sz w:val="18"/>
          <w:szCs w:val="18"/>
        </w:rPr>
        <w:t>который включает в себя недвижимое имущество, состоящее из 6 отдельно стоящих нежилых зданий.): Отдельно стоящее нежилое одноэтажное здание, площадь 50,00 кв.м. Кадастровый (условный) номер 63:08:0105050:532, Адрес: Россия, обл. Самарская, г Сызрань, ул. Промышленная, д. 40; Нежилое здание, площадь 36,20 кв.м. Кадастровый (условный) номер 63:08:0105050:533, Адрес: Россия, обл. Самарская, г Сызрань, ул. Промышленная, д. 40; Нежилое здание, площадь 93,90 кв.м. Кадастровый (условный) номер 63:08:0105050:534, Адрес: Россия, обл. Самарская, г Сызрань, ул. Промышленная, д. 40; Нежилое здание, площадь 1266,9 кв.м. Кадастровый (условный) номер 63:08:0105050:547, Адрес: Россия, обл. Самарская, г Сызрань, ул. Промышленная, д. 40, Литера В; Нежилое здание, площадь 842,8, кв.м. Кадастровый (условный) номер 63:08:0105050:587, Адрес: Россия, обл. Самарская, г Сызрань, ул. Промышленная, д. 40; Гараж мех. Отряда, площадь 765,5 кв.м. Кадастровый (условный) номер 63:08:0105050:616, Адрес: Россия, обл. Самарская, г Сызрань, ул. Промышленная, д. 40, Литера Г</w:t>
      </w:r>
      <w:r w:rsidRPr="0097531F">
        <w:rPr>
          <w:rFonts w:ascii="Times New Roman" w:hAnsi="Times New Roman"/>
          <w:bCs/>
          <w:sz w:val="24"/>
          <w:szCs w:val="24"/>
        </w:rPr>
        <w:t xml:space="preserve">     </w:t>
      </w:r>
    </w:p>
    <w:p w14:paraId="1B0CA58C" w14:textId="77777777" w:rsidR="00A613F1" w:rsidRDefault="00A613F1" w:rsidP="00A613F1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4F37B237" w14:textId="77777777" w:rsidR="00A613F1" w:rsidRDefault="00A613F1" w:rsidP="00A613F1">
      <w:pPr>
        <w:widowControl w:val="0"/>
        <w:spacing w:after="0" w:line="240" w:lineRule="auto"/>
        <w:ind w:right="60" w:firstLine="708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26BCD753" w14:textId="77777777" w:rsidR="00A613F1" w:rsidRDefault="00A613F1" w:rsidP="00A613F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1.3. Указанное в п. 1.2. настоящего Договора Имуществ Покупатель приобретает по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итогам  открытых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торгов в рамках процедуры реализации в отношении</w:t>
      </w:r>
      <w:r>
        <w:rPr>
          <w:rFonts w:ascii="Times New Roman" w:hAnsi="Times New Roman"/>
          <w:sz w:val="24"/>
          <w:szCs w:val="24"/>
        </w:rPr>
        <w:t xml:space="preserve"> Лешина Евгения Ильича (далее - Должник)</w:t>
      </w:r>
      <w:r>
        <w:rPr>
          <w:rFonts w:ascii="Times New Roman" w:hAnsi="Times New Roman"/>
          <w:sz w:val="24"/>
          <w:szCs w:val="24"/>
          <w:lang w:eastAsia="ru-RU"/>
        </w:rPr>
        <w:t xml:space="preserve">, согласно Протокола о результатах проведения открытых торгов _____ от ___года.  </w:t>
      </w:r>
    </w:p>
    <w:p w14:paraId="359D61D8" w14:textId="77777777" w:rsidR="00A613F1" w:rsidRDefault="00A613F1" w:rsidP="00A613F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1.4.</w:t>
      </w:r>
      <w:r>
        <w:rPr>
          <w:rFonts w:ascii="Times New Roman" w:hAnsi="Times New Roman"/>
          <w:sz w:val="24"/>
          <w:szCs w:val="24"/>
        </w:rPr>
        <w:t xml:space="preserve"> Договор купли-продажи имущества должника заключается с Победителем торгов или с единственным допущенным к участию в торгах участником, в соответствии с представленным им предложением о цене, но не ниже установленной начальной цены имущества</w:t>
      </w:r>
    </w:p>
    <w:p w14:paraId="71BF7B60" w14:textId="77777777" w:rsidR="00A613F1" w:rsidRDefault="00A613F1" w:rsidP="00A613F1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1.5. Переход права собственности на Объекты недвижимости, указанные в п. 1.2 Договора подлежит государственной регистрации в соответствии со статьей 551 Гражданского Кодекса Российской Федерации и Федеральным Законом «О государственной регистрации прав на недвижимое имущество и сделок с ним».</w:t>
      </w:r>
    </w:p>
    <w:p w14:paraId="59ECFEE5" w14:textId="77777777" w:rsidR="00A613F1" w:rsidRDefault="00A613F1" w:rsidP="00A613F1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Право собственности на Объект у Продавца прекращается и возникает у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Покупателя  с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lastRenderedPageBreak/>
        <w:t>момента государственной регистрации перехода права собственности на Объект после полной оплаты цены Объекта Покупателем в соответствии с условиями настоящего Договора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. </w:t>
      </w:r>
    </w:p>
    <w:p w14:paraId="73FB7C1E" w14:textId="77777777" w:rsidR="00A613F1" w:rsidRDefault="00A613F1" w:rsidP="00A613F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11D57E71" w14:textId="77777777" w:rsidR="00A613F1" w:rsidRDefault="00A613F1" w:rsidP="00A613F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46606C1F" w14:textId="77777777" w:rsidR="00A613F1" w:rsidRDefault="00A613F1" w:rsidP="00A613F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2. Права и обязанности Сторон.</w:t>
      </w:r>
    </w:p>
    <w:p w14:paraId="7C20CE81" w14:textId="77777777" w:rsidR="00A613F1" w:rsidRDefault="00A613F1" w:rsidP="00A613F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119F24A0" w14:textId="77777777" w:rsidR="00A613F1" w:rsidRDefault="00A613F1" w:rsidP="00A613F1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2.1.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>Покупатель обязан:</w:t>
      </w:r>
    </w:p>
    <w:p w14:paraId="214CC80C" w14:textId="77777777" w:rsidR="00A613F1" w:rsidRDefault="00A613F1" w:rsidP="00A613F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2.1.1. Оплатить стоимость Объекта, указанную в п. 3.3 настоящего Договора, в течение 30 (тридцати) дней с даты подписания настоящего Договора.</w:t>
      </w:r>
    </w:p>
    <w:p w14:paraId="19A3377F" w14:textId="77777777" w:rsidR="00A613F1" w:rsidRDefault="00A613F1" w:rsidP="00A613F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2.1.2. Принять от Продавца Объект по акту приема-передачи в течение 10 (десяти) рабочих дней с момента  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государственной  регистрации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перехода права собственности на недвижимое имущество.</w:t>
      </w:r>
    </w:p>
    <w:p w14:paraId="2594D363" w14:textId="77777777" w:rsidR="00A613F1" w:rsidRDefault="00A613F1" w:rsidP="00A613F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2.1.3. Своевременно и в полном объеме оплатить все государственные пошлины и сборы, взимаемые в соответствии с действующим законодательством РФ, за государственную регистрацию перехода права собственности на недвижимое имущество. Расходы по государственной регистрации перехода права собственности несёт Покупатель.</w:t>
      </w:r>
    </w:p>
    <w:p w14:paraId="597E450B" w14:textId="77777777" w:rsidR="00A613F1" w:rsidRDefault="00A613F1" w:rsidP="00A613F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C2BAD28" w14:textId="77777777" w:rsidR="00A613F1" w:rsidRDefault="00A613F1" w:rsidP="00A613F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2.2. Продавец обязан:</w:t>
      </w:r>
    </w:p>
    <w:p w14:paraId="129EC288" w14:textId="77777777" w:rsidR="00A613F1" w:rsidRDefault="00A613F1" w:rsidP="00A613F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2.2.1. Не позднее 10 рабочих дней после выполнения Покупателем обязанности по оплате Объекта в полном объеме, совместно с Покупателем осуществить действия, необходимые для государственной регистрации перехода права собственности на недвижимое имущество от Продавца к Покупателю, в том числе,  действия по подаче всех документов, необходимых для государственной регистрации перехода права собственности на недвижимое имущество в соответствии с требованиями действующего законодательства.</w:t>
      </w:r>
    </w:p>
    <w:p w14:paraId="6F999D91" w14:textId="77777777" w:rsidR="00A613F1" w:rsidRDefault="00A613F1" w:rsidP="00A613F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2.2.2. С момента заключения настоящего Договора не совершать никаких сделок, следствием которых может явиться какое-либо обременение права собственности Продавца на Объект.</w:t>
      </w:r>
    </w:p>
    <w:p w14:paraId="733EAC6C" w14:textId="77777777" w:rsidR="00A613F1" w:rsidRDefault="00A613F1" w:rsidP="00A613F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2.2.3. Не совершать каких-либо действий, направленных на отчуждение и/или обременение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Объекта  правами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третьих лиц.</w:t>
      </w:r>
    </w:p>
    <w:p w14:paraId="4669A90A" w14:textId="77777777" w:rsidR="00A613F1" w:rsidRDefault="00A613F1" w:rsidP="00A613F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2.2.4. Передать Объект Покупателю по Акту приема-передачи в течение 10 (десяти) рабочих дней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с  момента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  государственной  регистрации перехода права собственности на Объект.</w:t>
      </w:r>
    </w:p>
    <w:p w14:paraId="5E86BD92" w14:textId="77777777" w:rsidR="00A613F1" w:rsidRDefault="00A613F1" w:rsidP="00A613F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2.3. После фактической передачи Объекта по Акту приема-передачи от Продавца Покупателю Покупатель имеет право осуществлять в отношении Объекта все действия, не запрещенные действующим законодательством Российской Федерации. </w:t>
      </w:r>
    </w:p>
    <w:p w14:paraId="72237B2E" w14:textId="77777777" w:rsidR="00A613F1" w:rsidRDefault="00A613F1" w:rsidP="00A613F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56397830" w14:textId="77777777" w:rsidR="00A613F1" w:rsidRDefault="00A613F1" w:rsidP="00A613F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3. Цена и порядок расчетов.</w:t>
      </w:r>
    </w:p>
    <w:p w14:paraId="75C4B99A" w14:textId="77777777" w:rsidR="00A613F1" w:rsidRDefault="00A613F1" w:rsidP="00A613F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71145EE" w14:textId="77777777" w:rsidR="00A613F1" w:rsidRDefault="00A613F1" w:rsidP="00A613F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3.1. Цена продажи Объекта в соответствии с протоколом об итогах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аукциона  от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_____________ ______ года составляет ___________________рублей (НДС не облагается), что составляет _________________  рублей.</w:t>
      </w:r>
    </w:p>
    <w:p w14:paraId="0CB46E0A" w14:textId="77777777" w:rsidR="00A613F1" w:rsidRDefault="00A613F1" w:rsidP="00A613F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3.2. Внесенный Покупателем на расчетный счет задаток (Платежное поручение №_____ от ___________) для участия в торгах по продаже Объекта  в сумме __________________ (___________________________________)  рублей засчитывается в счёт оплаты приобретаемого по настоящему Договору Объекта (в соответствии с частью 4 статьи 448 ГК РФ). </w:t>
      </w:r>
    </w:p>
    <w:p w14:paraId="00EE406A" w14:textId="77777777" w:rsidR="00A613F1" w:rsidRDefault="00A613F1" w:rsidP="00A613F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3.3. Покупатель обязуется в течение 30 (Тридцати) календарных дней с момента подписания настоящего Договора оплатить оставшуюся Цену Объекта в размере _____________________________ рублей путем перечисления денежных средств на счет Продавца, указанный в настоящем Договоре. </w:t>
      </w:r>
    </w:p>
    <w:p w14:paraId="4F29E09F" w14:textId="77777777" w:rsidR="00A613F1" w:rsidRDefault="00A613F1" w:rsidP="00A613F1">
      <w:pPr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Цена продажи Объекта является твердой и окончательной. Никакие обстоятельства (включая выявление недостатков Объекта) не могут быть основанием для предъявления Покупателем требования о пересмотре цены продажи Объекта.</w:t>
      </w:r>
    </w:p>
    <w:p w14:paraId="149B23DC" w14:textId="77777777" w:rsidR="00A613F1" w:rsidRDefault="00A613F1" w:rsidP="00A613F1">
      <w:pPr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Обязательства Покупателя по оплате цены продажи Объекта считаются выполненными с момента зачисления подлежащей оплате суммы в полном объеме на счет Продавца.</w:t>
      </w:r>
    </w:p>
    <w:p w14:paraId="1EBB63AC" w14:textId="77777777" w:rsidR="00A613F1" w:rsidRDefault="00A613F1" w:rsidP="00A613F1">
      <w:pPr>
        <w:tabs>
          <w:tab w:val="left" w:pos="435"/>
        </w:tabs>
        <w:spacing w:after="0" w:line="240" w:lineRule="auto"/>
        <w:ind w:right="31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15EB9288" w14:textId="77777777" w:rsidR="00A613F1" w:rsidRDefault="00A613F1" w:rsidP="00A613F1">
      <w:pPr>
        <w:tabs>
          <w:tab w:val="left" w:pos="435"/>
        </w:tabs>
        <w:spacing w:after="0" w:line="240" w:lineRule="auto"/>
        <w:ind w:right="31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4. Ответственность Сторон</w:t>
      </w:r>
    </w:p>
    <w:p w14:paraId="0961251B" w14:textId="77777777" w:rsidR="00A613F1" w:rsidRDefault="00A613F1" w:rsidP="00A613F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6ED92B09" w14:textId="77777777" w:rsidR="00A613F1" w:rsidRDefault="00A613F1" w:rsidP="00A613F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14:paraId="1C54FB3F" w14:textId="77777777" w:rsidR="00A613F1" w:rsidRDefault="00A613F1" w:rsidP="00A613F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 CYR" w:hAnsi="Times New Roman CYR" w:cs="Times New Roman CYR"/>
          <w:sz w:val="24"/>
          <w:szCs w:val="24"/>
          <w:lang w:eastAsia="ru-RU"/>
        </w:rPr>
        <w:t xml:space="preserve">4.2. </w:t>
      </w:r>
      <w:r>
        <w:rPr>
          <w:rFonts w:ascii="Times New Roman" w:hAnsi="Times New Roman"/>
          <w:sz w:val="24"/>
          <w:szCs w:val="24"/>
          <w:lang w:eastAsia="ru-RU"/>
        </w:rPr>
        <w:t>В случае просрочки Покупателем срока оплаты Объекта по сравнению с установленным Договором Продавец имеет право отказаться от исполнения настоящего Договора в одностороннем внесудебном порядке. При расторжении настоящего Договора Покупателю возвращаются все денежные средства, за исключением ранее оплаченного задатка, полученные от него в оплату цены продажи Объекта.</w:t>
      </w:r>
    </w:p>
    <w:p w14:paraId="033766D9" w14:textId="77777777" w:rsidR="00A613F1" w:rsidRDefault="00A613F1" w:rsidP="00A613F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7F7146D4" w14:textId="77777777" w:rsidR="00A613F1" w:rsidRDefault="00A613F1" w:rsidP="00A613F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5. Порядок и разрешение споров</w:t>
      </w:r>
    </w:p>
    <w:p w14:paraId="37B73578" w14:textId="77777777" w:rsidR="00A613F1" w:rsidRDefault="00A613F1" w:rsidP="00A613F1">
      <w:pPr>
        <w:spacing w:after="0" w:line="240" w:lineRule="auto"/>
        <w:jc w:val="both"/>
        <w:rPr>
          <w:rFonts w:ascii="Times New Roman CYR" w:hAnsi="Times New Roman CYR" w:cs="Times New Roman CYR"/>
          <w:b/>
          <w:bCs/>
          <w:caps/>
          <w:sz w:val="24"/>
          <w:szCs w:val="24"/>
          <w:lang w:eastAsia="ru-RU"/>
        </w:rPr>
      </w:pPr>
    </w:p>
    <w:p w14:paraId="0A8B1024" w14:textId="77777777" w:rsidR="00A613F1" w:rsidRDefault="00A613F1" w:rsidP="00A613F1">
      <w:pPr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>
        <w:rPr>
          <w:rFonts w:ascii="Times New Roman CYR" w:hAnsi="Times New Roman CYR" w:cs="Times New Roman CYR"/>
          <w:sz w:val="24"/>
          <w:szCs w:val="24"/>
          <w:lang w:eastAsia="ru-RU"/>
        </w:rPr>
        <w:t>5.1. Споры и разногласия, которые могут возникнуть при исполнении обязательств по настоящему Договору, разрешаются путем переговоров между Сторонами.</w:t>
      </w:r>
    </w:p>
    <w:p w14:paraId="13F6FCDD" w14:textId="77777777" w:rsidR="00A613F1" w:rsidRDefault="00A613F1" w:rsidP="00A613F1">
      <w:pPr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>
        <w:rPr>
          <w:rFonts w:ascii="Times New Roman CYR" w:hAnsi="Times New Roman CYR" w:cs="Times New Roman CYR"/>
          <w:sz w:val="24"/>
          <w:szCs w:val="24"/>
          <w:lang w:eastAsia="ru-RU"/>
        </w:rPr>
        <w:t>5.2. В случае невозможности решения споров путем переговоров, Стороны передают их на рассмотрение в соответствии с законодательством РФ.</w:t>
      </w:r>
    </w:p>
    <w:p w14:paraId="054F5E37" w14:textId="77777777" w:rsidR="00A613F1" w:rsidRDefault="00A613F1" w:rsidP="00A613F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50DE12BC" w14:textId="77777777" w:rsidR="00A613F1" w:rsidRDefault="00A613F1" w:rsidP="00A613F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6. Заключительные положения</w:t>
      </w:r>
    </w:p>
    <w:p w14:paraId="72819D52" w14:textId="77777777" w:rsidR="00A613F1" w:rsidRDefault="00A613F1" w:rsidP="00A613F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717D499F" w14:textId="77777777" w:rsidR="00A613F1" w:rsidRDefault="00A613F1" w:rsidP="00A613F1">
      <w:pPr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>
        <w:rPr>
          <w:rFonts w:ascii="Times New Roman CYR" w:hAnsi="Times New Roman CYR" w:cs="Times New Roman CYR"/>
          <w:sz w:val="24"/>
          <w:szCs w:val="24"/>
          <w:lang w:eastAsia="ru-RU"/>
        </w:rPr>
        <w:t>6.1. Во всем, что прямо не предусмотрено настоящим Договором, Стороны руководствуются действующим законодательством РФ.</w:t>
      </w:r>
    </w:p>
    <w:p w14:paraId="6E7E5C42" w14:textId="77777777" w:rsidR="00A613F1" w:rsidRDefault="00A613F1" w:rsidP="00A613F1">
      <w:pPr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>
        <w:rPr>
          <w:rFonts w:ascii="Times New Roman CYR" w:hAnsi="Times New Roman CYR" w:cs="Times New Roman CYR"/>
          <w:sz w:val="24"/>
          <w:szCs w:val="24"/>
          <w:lang w:eastAsia="ru-RU"/>
        </w:rPr>
        <w:t>6.2. 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десяти банковских дней.</w:t>
      </w:r>
    </w:p>
    <w:p w14:paraId="00A647CB" w14:textId="77777777" w:rsidR="00A613F1" w:rsidRDefault="00A613F1" w:rsidP="00A613F1">
      <w:pPr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>
        <w:rPr>
          <w:rFonts w:ascii="Times New Roman CYR" w:hAnsi="Times New Roman CYR" w:cs="Times New Roman CYR"/>
          <w:sz w:val="24"/>
          <w:szCs w:val="24"/>
          <w:lang w:eastAsia="ru-RU"/>
        </w:rPr>
        <w:t xml:space="preserve">6.3. Изменение условий настоящего Договора, его расторжение и прекращение возможны в порядке, предусмотренном действующим законодательством. </w:t>
      </w:r>
    </w:p>
    <w:p w14:paraId="061CD4F2" w14:textId="77777777" w:rsidR="00A613F1" w:rsidRDefault="00A613F1" w:rsidP="00A613F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 CYR" w:hAnsi="Times New Roman CYR" w:cs="Times New Roman CYR"/>
          <w:sz w:val="24"/>
          <w:szCs w:val="24"/>
          <w:lang w:eastAsia="ru-RU"/>
        </w:rPr>
        <w:t xml:space="preserve">6.4. Настоящий Договор составлен в </w:t>
      </w:r>
      <w:r>
        <w:rPr>
          <w:rFonts w:ascii="Times New Roman CYR" w:hAnsi="Times New Roman CYR" w:cs="Times New Roman CYR"/>
          <w:bCs/>
          <w:sz w:val="24"/>
          <w:szCs w:val="24"/>
          <w:lang w:eastAsia="ru-RU"/>
        </w:rPr>
        <w:t>________</w:t>
      </w:r>
      <w:r>
        <w:rPr>
          <w:rFonts w:ascii="Times New Roman CYR" w:hAnsi="Times New Roman CYR" w:cs="Times New Roman CYR"/>
          <w:sz w:val="24"/>
          <w:szCs w:val="24"/>
          <w:lang w:eastAsia="ru-RU"/>
        </w:rPr>
        <w:t xml:space="preserve"> экземплярах,</w:t>
      </w:r>
      <w:r>
        <w:rPr>
          <w:rFonts w:cs="Times New Roman CYR"/>
          <w:sz w:val="24"/>
          <w:szCs w:val="24"/>
          <w:lang w:eastAsia="ru-RU"/>
        </w:rPr>
        <w:t xml:space="preserve"> </w:t>
      </w:r>
      <w:r>
        <w:rPr>
          <w:rFonts w:ascii="Times New Roman CYR" w:hAnsi="Times New Roman CYR" w:cs="Times New Roman CYR"/>
          <w:sz w:val="24"/>
          <w:szCs w:val="24"/>
          <w:lang w:eastAsia="ru-RU"/>
        </w:rPr>
        <w:t>имеющих равную</w:t>
      </w:r>
      <w:r>
        <w:rPr>
          <w:rFonts w:cs="Times New Roman CYR"/>
          <w:sz w:val="24"/>
          <w:szCs w:val="24"/>
          <w:lang w:eastAsia="ru-RU"/>
        </w:rPr>
        <w:t xml:space="preserve"> </w:t>
      </w:r>
      <w:r>
        <w:rPr>
          <w:rFonts w:ascii="Times New Roman CYR" w:hAnsi="Times New Roman CYR" w:cs="Times New Roman CYR"/>
          <w:sz w:val="24"/>
          <w:szCs w:val="24"/>
          <w:lang w:eastAsia="ru-RU"/>
        </w:rPr>
        <w:t xml:space="preserve">юридическую </w:t>
      </w:r>
      <w:r>
        <w:rPr>
          <w:rFonts w:ascii="Times New Roman" w:hAnsi="Times New Roman"/>
          <w:sz w:val="24"/>
          <w:szCs w:val="24"/>
          <w:lang w:eastAsia="ru-RU"/>
        </w:rPr>
        <w:t xml:space="preserve">силу. Договор составлен на 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____________ листах. _____________________ экземпляров хранится </w:t>
      </w:r>
      <w:r>
        <w:rPr>
          <w:rFonts w:ascii="Times New Roman" w:hAnsi="Times New Roman"/>
          <w:sz w:val="24"/>
          <w:szCs w:val="24"/>
          <w:lang w:eastAsia="ru-RU"/>
        </w:rPr>
        <w:t xml:space="preserve"> 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в  Регистрирующем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органе, по одному у Продавца и Покупателя.</w:t>
      </w:r>
    </w:p>
    <w:p w14:paraId="1B22031C" w14:textId="77777777" w:rsidR="00A613F1" w:rsidRDefault="00A613F1" w:rsidP="00A613F1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4"/>
          <w:szCs w:val="24"/>
          <w:lang w:eastAsia="ru-RU"/>
        </w:rPr>
      </w:pPr>
    </w:p>
    <w:p w14:paraId="02DE1B2E" w14:textId="77777777" w:rsidR="00A613F1" w:rsidRDefault="00A613F1" w:rsidP="00A613F1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7. Адреса и платежные реквизиты сторон</w:t>
      </w:r>
    </w:p>
    <w:p w14:paraId="1DC56B46" w14:textId="77777777" w:rsidR="00A613F1" w:rsidRDefault="00A613F1" w:rsidP="00A613F1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tbl>
      <w:tblPr>
        <w:tblW w:w="9648" w:type="dxa"/>
        <w:tblLook w:val="0000" w:firstRow="0" w:lastRow="0" w:firstColumn="0" w:lastColumn="0" w:noHBand="0" w:noVBand="0"/>
      </w:tblPr>
      <w:tblGrid>
        <w:gridCol w:w="4968"/>
        <w:gridCol w:w="4680"/>
      </w:tblGrid>
      <w:tr w:rsidR="00A613F1" w14:paraId="67674AEC" w14:textId="77777777" w:rsidTr="00D45BB2">
        <w:tc>
          <w:tcPr>
            <w:tcW w:w="4968" w:type="dxa"/>
            <w:shd w:val="clear" w:color="auto" w:fill="auto"/>
          </w:tcPr>
          <w:p w14:paraId="39B11710" w14:textId="77777777" w:rsidR="00A613F1" w:rsidRDefault="00A613F1" w:rsidP="00D45BB2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Продавец:</w:t>
            </w:r>
          </w:p>
        </w:tc>
        <w:tc>
          <w:tcPr>
            <w:tcW w:w="4680" w:type="dxa"/>
            <w:shd w:val="clear" w:color="auto" w:fill="auto"/>
          </w:tcPr>
          <w:p w14:paraId="59CEA39B" w14:textId="77777777" w:rsidR="00A613F1" w:rsidRDefault="00A613F1" w:rsidP="00D45BB2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A613F1" w14:paraId="3C5472BC" w14:textId="77777777" w:rsidTr="00D45BB2">
        <w:tc>
          <w:tcPr>
            <w:tcW w:w="4968" w:type="dxa"/>
            <w:shd w:val="clear" w:color="auto" w:fill="auto"/>
          </w:tcPr>
          <w:p w14:paraId="00B222DE" w14:textId="77777777" w:rsidR="00A613F1" w:rsidRDefault="00A613F1" w:rsidP="00D45BB2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  <w:shd w:val="clear" w:color="auto" w:fill="auto"/>
          </w:tcPr>
          <w:p w14:paraId="4CF05E0A" w14:textId="77777777" w:rsidR="00A613F1" w:rsidRDefault="00A613F1" w:rsidP="00D45BB2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14:paraId="0EC27815" w14:textId="77777777" w:rsidR="00A613F1" w:rsidRDefault="00A613F1" w:rsidP="00A613F1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Лешина Евгения Ильича </w:t>
      </w:r>
    </w:p>
    <w:p w14:paraId="558572AD" w14:textId="77777777" w:rsidR="00A613F1" w:rsidRDefault="00A613F1" w:rsidP="00A613F1">
      <w:pPr>
        <w:widowControl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/>
          <w:sz w:val="24"/>
          <w:szCs w:val="24"/>
        </w:rPr>
        <w:t>Милых Николай Иванович (ИНН 480700336985, СНИЛС 042-320-958-18) - член НП АУ "ОРИОН" (ОГРН 1117800001880, ИНН 7841017510, адрес: 191028, Санкт-Петербург, ул. Гагаринская, д. 25, литер А, пом. 6Н)</w:t>
      </w:r>
    </w:p>
    <w:p w14:paraId="7B8D47C3" w14:textId="77777777" w:rsidR="00A613F1" w:rsidRDefault="00A613F1" w:rsidP="00A613F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7606F9C6" w14:textId="77777777" w:rsidR="00A613F1" w:rsidRDefault="00A613F1" w:rsidP="00A613F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</w:p>
    <w:p w14:paraId="04A91D8A" w14:textId="77777777" w:rsidR="00A613F1" w:rsidRDefault="00A613F1" w:rsidP="00A613F1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9648" w:type="dxa"/>
        <w:tblLook w:val="0000" w:firstRow="0" w:lastRow="0" w:firstColumn="0" w:lastColumn="0" w:noHBand="0" w:noVBand="0"/>
      </w:tblPr>
      <w:tblGrid>
        <w:gridCol w:w="9648"/>
      </w:tblGrid>
      <w:tr w:rsidR="00A613F1" w14:paraId="465AD16C" w14:textId="77777777" w:rsidTr="00D45BB2">
        <w:tc>
          <w:tcPr>
            <w:tcW w:w="9648" w:type="dxa"/>
            <w:shd w:val="clear" w:color="auto" w:fill="auto"/>
          </w:tcPr>
          <w:p w14:paraId="66DEED4E" w14:textId="77777777" w:rsidR="00A613F1" w:rsidRDefault="00A613F1" w:rsidP="00D45BB2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Покупатель:</w:t>
            </w:r>
          </w:p>
          <w:p w14:paraId="1142AFB1" w14:textId="77777777" w:rsidR="00A613F1" w:rsidRDefault="00A613F1" w:rsidP="00D45BB2">
            <w:pPr>
              <w:tabs>
                <w:tab w:val="left" w:pos="5820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2520F7F3" w14:textId="77777777" w:rsidR="00A613F1" w:rsidRDefault="00A613F1" w:rsidP="00A613F1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7CD4E556" w14:textId="77777777" w:rsidR="00A613F1" w:rsidRDefault="00A613F1" w:rsidP="00A613F1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en-US" w:eastAsia="ru-RU"/>
        </w:rPr>
      </w:pPr>
    </w:p>
    <w:p w14:paraId="0E6F2010" w14:textId="77777777" w:rsidR="00A613F1" w:rsidRDefault="00A613F1" w:rsidP="00A613F1">
      <w:pPr>
        <w:spacing w:after="0" w:line="240" w:lineRule="auto"/>
      </w:pPr>
    </w:p>
    <w:p w14:paraId="582DB730" w14:textId="77777777" w:rsidR="00A613F1" w:rsidRDefault="00A613F1" w:rsidP="00A613F1"/>
    <w:p w14:paraId="7233186B" w14:textId="77777777" w:rsidR="00BD29D9" w:rsidRDefault="00BD29D9"/>
    <w:sectPr w:rsidR="00BD29D9">
      <w:headerReference w:type="default" r:id="rId5"/>
      <w:pgSz w:w="11906" w:h="16838"/>
      <w:pgMar w:top="1134" w:right="850" w:bottom="1134" w:left="1134" w:header="426" w:footer="72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9A12C" w14:textId="77777777" w:rsidR="00FE0D3B" w:rsidRDefault="00000000">
    <w:pPr>
      <w:pStyle w:val="a6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5500E"/>
    <w:multiLevelType w:val="multilevel"/>
    <w:tmpl w:val="DDF80B1E"/>
    <w:lvl w:ilvl="0">
      <w:start w:val="3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4"/>
      <w:numFmt w:val="decimal"/>
      <w:lvlText w:val="%1.%2."/>
      <w:lvlJc w:val="left"/>
      <w:pPr>
        <w:ind w:left="927" w:hanging="360"/>
      </w:pPr>
      <w:rPr>
        <w:rFonts w:ascii="Times New Roman" w:eastAsia="Times New Roman" w:hAnsi="Times New Roman" w:cs="Times New Roman"/>
        <w:sz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/>
      </w:rPr>
    </w:lvl>
  </w:abstractNum>
  <w:abstractNum w:abstractNumId="1" w15:restartNumberingAfterBreak="0">
    <w:nsid w:val="5E437CC0"/>
    <w:multiLevelType w:val="multilevel"/>
    <w:tmpl w:val="57AA6F50"/>
    <w:lvl w:ilvl="0">
      <w:start w:val="1"/>
      <w:numFmt w:val="decimal"/>
      <w:lvlText w:val="%1."/>
      <w:lvlJc w:val="left"/>
      <w:pPr>
        <w:ind w:left="510" w:hanging="51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ascii="Times New Roman" w:eastAsia="Times New Roman" w:hAnsi="Times New Roman" w:cs="Times New Roman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</w:rPr>
    </w:lvl>
  </w:abstractNum>
  <w:num w:numId="1" w16cid:durableId="460851168">
    <w:abstractNumId w:val="1"/>
  </w:num>
  <w:num w:numId="2" w16cid:durableId="13615855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3F1"/>
    <w:rsid w:val="00A613F1"/>
    <w:rsid w:val="00BD2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E1A8D"/>
  <w15:chartTrackingRefBased/>
  <w15:docId w15:val="{8D54FC48-367A-4F20-BDBE-0CB3DC1FE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13F1"/>
    <w:pPr>
      <w:spacing w:after="200" w:line="276" w:lineRule="auto"/>
    </w:pPr>
    <w:rPr>
      <w:rFonts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uiPriority w:val="99"/>
    <w:qFormat/>
    <w:locked/>
    <w:rsid w:val="00A613F1"/>
    <w:rPr>
      <w:rFonts w:ascii="Times New Roman" w:hAnsi="Times New Roman" w:cs="Times New Roman"/>
      <w:shd w:val="clear" w:color="auto" w:fill="FFFFFF"/>
    </w:rPr>
  </w:style>
  <w:style w:type="character" w:styleId="a4">
    <w:name w:val="Strong"/>
    <w:basedOn w:val="a0"/>
    <w:uiPriority w:val="99"/>
    <w:qFormat/>
    <w:rsid w:val="00A613F1"/>
    <w:rPr>
      <w:rFonts w:cs="Times New Roman"/>
      <w:b/>
    </w:rPr>
  </w:style>
  <w:style w:type="paragraph" w:customStyle="1" w:styleId="2">
    <w:name w:val="Основной текст2"/>
    <w:basedOn w:val="a"/>
    <w:link w:val="a3"/>
    <w:uiPriority w:val="99"/>
    <w:qFormat/>
    <w:rsid w:val="00A613F1"/>
    <w:pPr>
      <w:widowControl w:val="0"/>
      <w:shd w:val="clear" w:color="auto" w:fill="FFFFFF"/>
      <w:spacing w:before="300" w:after="0" w:line="274" w:lineRule="exact"/>
      <w:ind w:hanging="1140"/>
      <w:jc w:val="both"/>
    </w:pPr>
    <w:rPr>
      <w:rFonts w:ascii="Times New Roman" w:hAnsi="Times New Roman"/>
      <w:kern w:val="2"/>
      <w14:ligatures w14:val="standardContextual"/>
    </w:rPr>
  </w:style>
  <w:style w:type="paragraph" w:styleId="a5">
    <w:name w:val="List Paragraph"/>
    <w:basedOn w:val="a"/>
    <w:uiPriority w:val="99"/>
    <w:qFormat/>
    <w:rsid w:val="00A613F1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A613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613F1"/>
    <w:rPr>
      <w:rFonts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1302</Words>
  <Characters>7425</Characters>
  <Application>Microsoft Office Word</Application>
  <DocSecurity>0</DocSecurity>
  <Lines>61</Lines>
  <Paragraphs>17</Paragraphs>
  <ScaleCrop>false</ScaleCrop>
  <Company/>
  <LinksUpToDate>false</LinksUpToDate>
  <CharactersWithSpaces>8710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Милых</dc:creator>
  <cp:keywords/>
  <dc:description/>
  <cp:lastModifiedBy>Николай Милых</cp:lastModifiedBy>
  <cp:revision>1</cp:revision>
  <dcterms:created xsi:type="dcterms:W3CDTF">2023-07-26T09:10:00Z</dcterms:created>
  <dcterms:modified xsi:type="dcterms:W3CDTF">2023-07-26T09:10:00Z</dcterms:modified>
</cp:coreProperties>
</file>