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C2BDA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5F0B0038" w14:textId="7778DBBD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AD23AC">
        <w:rPr>
          <w:rFonts w:ascii="Arial" w:eastAsia="Times New Roman" w:hAnsi="Arial" w:cs="Arial"/>
          <w:sz w:val="20"/>
          <w:szCs w:val="20"/>
        </w:rPr>
        <w:t>3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566AC6" w:rsidRPr="00566AC6">
        <w:rPr>
          <w:rFonts w:ascii="Arial" w:eastAsia="Times New Roman" w:hAnsi="Arial" w:cs="Arial"/>
          <w:sz w:val="20"/>
          <w:szCs w:val="20"/>
        </w:rPr>
        <w:t xml:space="preserve">конкурсный управляющий </w:t>
      </w:r>
      <w:r w:rsidR="009B6CF7" w:rsidRPr="009B6CF7">
        <w:rPr>
          <w:rFonts w:ascii="Arial" w:eastAsia="Times New Roman" w:hAnsi="Arial" w:cs="Arial"/>
          <w:sz w:val="20"/>
          <w:szCs w:val="20"/>
        </w:rPr>
        <w:t>ООО «АТЛ Плюс» (ИНН 6325034420, ОГРН 1046301256253, адрес: 445011, Самарская область, г. Тольятти, ул. Жигулевская, д.13А, офис 206) Скрипченко Артем Валерьевич (ИНН 311603752310, СНИЛС 154-849-714 06, рег. номер 20946, адрес для направления корреспонденции: 191060, г. Санкт-Петербург, Смольного 1/3, подъезд 6), член Союза «СРО АУ СЗ» (ИНН 7825489593, ОРГН 1027809209471,191015, СПб, ул. Шпалерная, 51А, пом. 2-Н, №245), действующий на основании решения Арбитражного суда Самарской области от 28.09.2022 г. по делу №А55-141/2022, 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44143CC2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576BC534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7936DA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13A36AB" w14:textId="77777777" w:rsidR="002C3307" w:rsidRPr="00F953AE" w:rsidRDefault="002C3307" w:rsidP="003831DE">
      <w:pPr>
        <w:spacing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2150000F" w14:textId="38D5BC8B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</w:t>
      </w:r>
      <w:r w:rsidR="00785E46">
        <w:rPr>
          <w:rFonts w:ascii="Arial" w:eastAsia="Times New Roman" w:hAnsi="Arial" w:cs="Arial"/>
          <w:b/>
          <w:sz w:val="20"/>
          <w:szCs w:val="20"/>
        </w:rPr>
        <w:t>торгах посредством публичного предложения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Организатором торгов  форме.</w:t>
      </w:r>
    </w:p>
    <w:p w14:paraId="49906BCA" w14:textId="191E06F7" w:rsidR="00566AC6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D475D9">
        <w:rPr>
          <w:rFonts w:ascii="Arial" w:eastAsia="Times New Roman" w:hAnsi="Arial" w:cs="Arial"/>
          <w:sz w:val="20"/>
          <w:szCs w:val="20"/>
        </w:rPr>
        <w:t>3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CD4D43" w:rsidRPr="00CD4D43">
        <w:rPr>
          <w:rFonts w:ascii="Arial" w:eastAsia="Times New Roman" w:hAnsi="Arial" w:cs="Arial"/>
          <w:sz w:val="20"/>
          <w:szCs w:val="20"/>
        </w:rPr>
        <w:t xml:space="preserve">получатель </w:t>
      </w:r>
      <w:r w:rsidR="00566AC6">
        <w:rPr>
          <w:rFonts w:ascii="Arial" w:eastAsia="Times New Roman" w:hAnsi="Arial" w:cs="Arial"/>
          <w:sz w:val="20"/>
          <w:szCs w:val="20"/>
        </w:rPr>
        <w:t>–</w:t>
      </w:r>
      <w:r w:rsidR="00CD4D43" w:rsidRPr="00CD4D43">
        <w:rPr>
          <w:rFonts w:ascii="Arial" w:eastAsia="Times New Roman" w:hAnsi="Arial" w:cs="Arial"/>
          <w:sz w:val="20"/>
          <w:szCs w:val="20"/>
        </w:rPr>
        <w:t xml:space="preserve"> </w:t>
      </w:r>
    </w:p>
    <w:p w14:paraId="643407E6" w14:textId="13F36242" w:rsidR="00CD4D43" w:rsidRPr="00F953AE" w:rsidRDefault="009B6CF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9B6CF7">
        <w:rPr>
          <w:rFonts w:ascii="Arial" w:eastAsia="Times New Roman" w:hAnsi="Arial" w:cs="Arial"/>
          <w:bCs/>
          <w:sz w:val="20"/>
          <w:szCs w:val="20"/>
        </w:rPr>
        <w:t>получатель ООО «АТЛ Плюс» ИНН 6325034420, КПП 632401001, ОГРН 1046301256253, р/сч 40702810654400040503  в Поволжском банке ПАО СБЕРБАНК, к/сч 30101810200000000607, БИК 043601607.</w:t>
      </w:r>
    </w:p>
    <w:p w14:paraId="3B1FF2B9" w14:textId="77777777" w:rsidR="002C3307" w:rsidRPr="00F953AE" w:rsidRDefault="002C3307" w:rsidP="009B6CF7">
      <w:pPr>
        <w:spacing w:before="24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53AF79D3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0DE16C98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1C0FCE00" w14:textId="77777777" w:rsidR="002C3307" w:rsidRPr="00F953AE" w:rsidRDefault="002C3307" w:rsidP="009B6CF7">
      <w:pPr>
        <w:spacing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255E941E" w14:textId="66A9C129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 xml:space="preserve">о результатах </w:t>
      </w:r>
      <w:r w:rsidR="00795055">
        <w:rPr>
          <w:rFonts w:ascii="Arial" w:eastAsia="Times New Roman" w:hAnsi="Arial" w:cs="Arial"/>
          <w:sz w:val="20"/>
          <w:szCs w:val="20"/>
        </w:rPr>
        <w:t>торгов посредством публичного предложения.</w:t>
      </w:r>
    </w:p>
    <w:p w14:paraId="38650CA1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17A24C24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484FB7C7" w14:textId="7AF7D8B8" w:rsidR="002C3307" w:rsidRPr="00F953AE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9B6CF7">
        <w:rPr>
          <w:rFonts w:ascii="Arial" w:eastAsia="Times New Roman" w:hAnsi="Arial" w:cs="Arial"/>
          <w:sz w:val="20"/>
          <w:szCs w:val="20"/>
        </w:rPr>
        <w:t>АТЛ Плюс</w:t>
      </w:r>
      <w:r w:rsidR="004115A8">
        <w:rPr>
          <w:rFonts w:ascii="Arial" w:eastAsia="Times New Roman" w:hAnsi="Arial" w:cs="Arial"/>
          <w:sz w:val="20"/>
          <w:szCs w:val="20"/>
        </w:rPr>
        <w:t xml:space="preserve">» в рамках конкурсного производства по делу </w:t>
      </w:r>
      <w:r w:rsidR="009B6CF7">
        <w:rPr>
          <w:rFonts w:ascii="Arial" w:eastAsia="Times New Roman" w:hAnsi="Arial" w:cs="Arial"/>
          <w:sz w:val="20"/>
          <w:szCs w:val="20"/>
        </w:rPr>
        <w:t>А55-141/2022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354A17B3" w14:textId="17807776" w:rsidR="002C3307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 xml:space="preserve">о результатах </w:t>
      </w:r>
      <w:r w:rsidR="00795055">
        <w:rPr>
          <w:rFonts w:ascii="Arial" w:eastAsia="Times New Roman" w:hAnsi="Arial" w:cs="Arial"/>
          <w:sz w:val="20"/>
          <w:szCs w:val="20"/>
        </w:rPr>
        <w:t xml:space="preserve">торгов посредством публичного </w:t>
      </w:r>
      <w:r w:rsidR="00795055">
        <w:rPr>
          <w:rFonts w:ascii="Arial" w:eastAsia="Times New Roman" w:hAnsi="Arial" w:cs="Arial"/>
          <w:sz w:val="20"/>
          <w:szCs w:val="20"/>
        </w:rPr>
        <w:lastRenderedPageBreak/>
        <w:t>предложения</w:t>
      </w:r>
      <w:r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4197CA40" w14:textId="77777777" w:rsidR="006C35FF" w:rsidRPr="00F953AE" w:rsidRDefault="006C35FF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67BEFA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0BA62B19" w14:textId="77777777" w:rsidR="002C3307" w:rsidRPr="00F953AE" w:rsidRDefault="002C3307" w:rsidP="009B6CF7">
      <w:pPr>
        <w:spacing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14:paraId="00D00593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47728150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ED7BAA6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0520366B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612BB4E8" w14:textId="77777777" w:rsidTr="005651E1">
        <w:tc>
          <w:tcPr>
            <w:tcW w:w="4728" w:type="dxa"/>
          </w:tcPr>
          <w:p w14:paraId="3FD45E9E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513EB2A2" w14:textId="77777777" w:rsidR="002C3307" w:rsidRPr="00082145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К</w:t>
            </w:r>
            <w:r w:rsidR="002C3307"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онкурсный управляющий </w:t>
            </w:r>
          </w:p>
          <w:p w14:paraId="6D57C585" w14:textId="3233BD01" w:rsidR="002C3307" w:rsidRDefault="0015464E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>ООО «</w:t>
            </w:r>
            <w:r w:rsidR="009B6CF7">
              <w:rPr>
                <w:rFonts w:ascii="Arial" w:eastAsia="Times New Roman" w:hAnsi="Arial" w:cs="Arial"/>
                <w:b/>
                <w:sz w:val="20"/>
                <w:szCs w:val="20"/>
              </w:rPr>
              <w:t>АТЛ Плюс»</w:t>
            </w:r>
          </w:p>
          <w:p w14:paraId="7571C3F7" w14:textId="77777777" w:rsidR="00566AC6" w:rsidRDefault="00566AC6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6AC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Скрипченко Артем Валерьевич </w:t>
            </w:r>
          </w:p>
          <w:p w14:paraId="53AA139E" w14:textId="77777777" w:rsidR="009B6CF7" w:rsidRDefault="009B6CF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6CF7">
              <w:rPr>
                <w:rFonts w:ascii="Arial" w:eastAsia="Times New Roman" w:hAnsi="Arial" w:cs="Arial"/>
                <w:sz w:val="20"/>
                <w:szCs w:val="20"/>
              </w:rPr>
              <w:t>ИНН 6325034420, ОГРН 1046301256253, адрес: 445011, Самарская область, г. Тольятти, ул. Жигулевская, д.13А, офис 206</w:t>
            </w:r>
          </w:p>
          <w:p w14:paraId="48713468" w14:textId="1E34338B" w:rsidR="0049668C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Адрес для корреспонденции:</w:t>
            </w:r>
          </w:p>
          <w:p w14:paraId="5B4162E5" w14:textId="399C9E49" w:rsidR="002C3307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191060, Санкт-Петербург, улица Смольного, дом 1/3, под</w:t>
            </w:r>
            <w:r w:rsidR="006C35FF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Pr="00F953AE">
              <w:rPr>
                <w:rFonts w:ascii="Arial" w:eastAsia="Times New Roman" w:hAnsi="Arial" w:cs="Arial"/>
                <w:sz w:val="20"/>
                <w:szCs w:val="20"/>
              </w:rPr>
              <w:t xml:space="preserve"> 6 </w:t>
            </w:r>
          </w:p>
          <w:p w14:paraId="0792BAF1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231A5DA2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4586DE87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6213B03E" w14:textId="77777777" w:rsidR="002C3307" w:rsidRPr="006C35FF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</w:pPr>
            <w:r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Конкурсный управляющий</w:t>
            </w:r>
          </w:p>
          <w:p w14:paraId="285D1424" w14:textId="77777777" w:rsidR="002C3307" w:rsidRPr="006C35FF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15DA65D9" w14:textId="77777777" w:rsidR="002C3307" w:rsidRPr="006C35FF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7681F538" w14:textId="278F5152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________________/</w:t>
            </w:r>
            <w:r w:rsidR="00520222"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566AC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Скрипченко А.В.</w:t>
            </w:r>
          </w:p>
          <w:p w14:paraId="72A958CE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65C0D397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31823254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AD19EA0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6BF3F5D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1EE812A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5DE12CE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3844E11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5B3A4DC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7C87F16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1C04FCD" w14:textId="7736E166" w:rsidR="002C3307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F71F254" w14:textId="216A4620" w:rsidR="006C35FF" w:rsidRDefault="006C35FF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51109A7" w14:textId="77777777" w:rsidR="006C35FF" w:rsidRPr="00F953AE" w:rsidRDefault="006C35FF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C23907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B1274F2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E1D329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64C81C7E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BFA0369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7161B3B9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headerReference w:type="default" r:id="rId6"/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4F336" w14:textId="77777777" w:rsidR="00AD23AC" w:rsidRDefault="00AD23AC" w:rsidP="00AD23AC">
      <w:pPr>
        <w:spacing w:after="0" w:line="240" w:lineRule="auto"/>
      </w:pPr>
      <w:r>
        <w:separator/>
      </w:r>
    </w:p>
  </w:endnote>
  <w:endnote w:type="continuationSeparator" w:id="0">
    <w:p w14:paraId="50475035" w14:textId="77777777" w:rsidR="00AD23AC" w:rsidRDefault="00AD23AC" w:rsidP="00AD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D3B90" w14:textId="77777777" w:rsidR="00AD23AC" w:rsidRDefault="00AD23AC" w:rsidP="00AD23AC">
      <w:pPr>
        <w:spacing w:after="0" w:line="240" w:lineRule="auto"/>
      </w:pPr>
      <w:r>
        <w:separator/>
      </w:r>
    </w:p>
  </w:footnote>
  <w:footnote w:type="continuationSeparator" w:id="0">
    <w:p w14:paraId="3B622F64" w14:textId="77777777" w:rsidR="00AD23AC" w:rsidRDefault="00AD23AC" w:rsidP="00AD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5210B" w14:textId="7201DBA8" w:rsidR="00AD23AC" w:rsidRPr="00AD23AC" w:rsidRDefault="00AD23AC">
    <w:pPr>
      <w:pStyle w:val="a3"/>
      <w:rPr>
        <w:rFonts w:ascii="Times New Roman" w:hAnsi="Times New Roman" w:cs="Times New Roman"/>
      </w:rPr>
    </w:pPr>
    <w:r w:rsidRPr="00AD23AC">
      <w:rPr>
        <w:rFonts w:ascii="Times New Roman" w:hAnsi="Times New Roman" w:cs="Times New Roman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82145"/>
    <w:rsid w:val="0015464E"/>
    <w:rsid w:val="001932E9"/>
    <w:rsid w:val="00271BB9"/>
    <w:rsid w:val="002C3307"/>
    <w:rsid w:val="003831DE"/>
    <w:rsid w:val="004115A8"/>
    <w:rsid w:val="0049668C"/>
    <w:rsid w:val="00520222"/>
    <w:rsid w:val="005651E1"/>
    <w:rsid w:val="00566AC6"/>
    <w:rsid w:val="00586F8C"/>
    <w:rsid w:val="006C35FF"/>
    <w:rsid w:val="006D0C97"/>
    <w:rsid w:val="00785E46"/>
    <w:rsid w:val="00795055"/>
    <w:rsid w:val="009B6CF7"/>
    <w:rsid w:val="009E03C0"/>
    <w:rsid w:val="009E7DA7"/>
    <w:rsid w:val="00AD23AC"/>
    <w:rsid w:val="00BD2B56"/>
    <w:rsid w:val="00C33C40"/>
    <w:rsid w:val="00CD4D43"/>
    <w:rsid w:val="00D204C8"/>
    <w:rsid w:val="00D30655"/>
    <w:rsid w:val="00D3558B"/>
    <w:rsid w:val="00D475D9"/>
    <w:rsid w:val="00EC3974"/>
    <w:rsid w:val="00EC445C"/>
    <w:rsid w:val="00F9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384D7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2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D23AC"/>
  </w:style>
  <w:style w:type="paragraph" w:styleId="a5">
    <w:name w:val="footer"/>
    <w:basedOn w:val="a"/>
    <w:link w:val="a6"/>
    <w:uiPriority w:val="99"/>
    <w:unhideWhenUsed/>
    <w:rsid w:val="00AD2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D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855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79213</cp:lastModifiedBy>
  <cp:revision>12</cp:revision>
  <dcterms:created xsi:type="dcterms:W3CDTF">2021-07-12T17:08:00Z</dcterms:created>
  <dcterms:modified xsi:type="dcterms:W3CDTF">2023-10-26T14:36:00Z</dcterms:modified>
</cp:coreProperties>
</file>