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93513" w14:textId="77777777" w:rsidR="00B619CF" w:rsidRPr="00753766" w:rsidRDefault="00E90BFB" w:rsidP="00753766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53766">
        <w:rPr>
          <w:rFonts w:ascii="Times New Roman" w:hAnsi="Times New Roman" w:cs="Times New Roman"/>
          <w:sz w:val="24"/>
          <w:szCs w:val="24"/>
        </w:rPr>
        <w:t xml:space="preserve">Организатор торгов – конкурсный управляющий Общества с ограниченной ответственностью «Зеленый Гай» (ИНН 2309106038, ОГРН 1072309018660, адрес: 350007, Краснодарский край, г. Краснодар, ул. им. Захарова, д. 7, корп. 1, пом. 15) Илюхин Борис Игоревич (ИНН 781015544069, СНИЛС 067-658-781 26, </w:t>
      </w:r>
      <w:proofErr w:type="spellStart"/>
      <w:r w:rsidRPr="00753766">
        <w:rPr>
          <w:rFonts w:ascii="Times New Roman" w:hAnsi="Times New Roman" w:cs="Times New Roman"/>
          <w:sz w:val="24"/>
          <w:szCs w:val="24"/>
        </w:rPr>
        <w:t>рег.номер</w:t>
      </w:r>
      <w:proofErr w:type="spellEnd"/>
      <w:r w:rsidRPr="00753766">
        <w:rPr>
          <w:rFonts w:ascii="Times New Roman" w:hAnsi="Times New Roman" w:cs="Times New Roman"/>
          <w:sz w:val="24"/>
          <w:szCs w:val="24"/>
        </w:rPr>
        <w:t xml:space="preserve"> 6856, адрес</w:t>
      </w:r>
      <w:r w:rsidR="00B619CF" w:rsidRPr="00753766">
        <w:rPr>
          <w:rFonts w:ascii="Times New Roman" w:hAnsi="Times New Roman" w:cs="Times New Roman"/>
          <w:sz w:val="24"/>
          <w:szCs w:val="24"/>
        </w:rPr>
        <w:t xml:space="preserve"> для почты</w:t>
      </w:r>
      <w:r w:rsidRPr="00753766">
        <w:rPr>
          <w:rFonts w:ascii="Times New Roman" w:hAnsi="Times New Roman" w:cs="Times New Roman"/>
          <w:sz w:val="24"/>
          <w:szCs w:val="24"/>
        </w:rPr>
        <w:t xml:space="preserve">: 191144, г. Санкт-Петербург, а/я 25 - член Союза «Саморегулируемая организация арбитражных управляющих Северо-Запада» (ОГРН СРО 1027809209471, ИНН СРО 7825489593, адрес: 191015, г. Санкт-Петербург, ул. Шпалерная, д.51, литер А, помещение 2-Н № 245), действующий на основании Решения Арбитражного суда Краснодарского края от 29.01.2024 (резолютивная часть от 19.01.2024) по делу А32-10587/2023, сообщает о проведении 22.08.2024 г. в 12:00 (здесь и далее - время </w:t>
      </w:r>
      <w:proofErr w:type="spellStart"/>
      <w:r w:rsidRPr="00753766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753766">
        <w:rPr>
          <w:rFonts w:ascii="Times New Roman" w:hAnsi="Times New Roman" w:cs="Times New Roman"/>
          <w:sz w:val="24"/>
          <w:szCs w:val="24"/>
        </w:rPr>
        <w:t>) открытых по составу участников и форме предложений о цене электронных торгов в форме аукциона по продаже имущества должника на Электронной торговой площадке «Регион» (</w:t>
      </w:r>
      <w:hyperlink r:id="rId4" w:history="1">
        <w:r w:rsidRPr="00753766">
          <w:rPr>
            <w:rStyle w:val="a3"/>
            <w:rFonts w:ascii="Times New Roman" w:hAnsi="Times New Roman" w:cs="Times New Roman"/>
            <w:sz w:val="24"/>
            <w:szCs w:val="24"/>
          </w:rPr>
          <w:t>http://www.gloriaservice.ru/</w:t>
        </w:r>
      </w:hyperlink>
      <w:r w:rsidRPr="00753766">
        <w:rPr>
          <w:rFonts w:ascii="Times New Roman" w:hAnsi="Times New Roman" w:cs="Times New Roman"/>
          <w:sz w:val="24"/>
          <w:szCs w:val="24"/>
        </w:rPr>
        <w:t xml:space="preserve">). </w:t>
      </w:r>
      <w:r w:rsidRPr="007537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18BE3A0D" w14:textId="0D131943" w:rsidR="00E90BFB" w:rsidRPr="00753766" w:rsidRDefault="00E90BFB" w:rsidP="007537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3766">
        <w:rPr>
          <w:rFonts w:ascii="Times New Roman" w:hAnsi="Times New Roman" w:cs="Times New Roman"/>
          <w:sz w:val="24"/>
          <w:szCs w:val="24"/>
        </w:rPr>
        <w:t>Прием заявок на участие в торгах осуществляется с 00:00 ч. 15.07.2024 г. до 00:00 ч. 21.08.2024 г. Определение участников торгов оформляется протоколом об определении участников торгов. Продаже на торгах подлежит следующее имущество должника:</w:t>
      </w:r>
    </w:p>
    <w:p w14:paraId="511571DA" w14:textId="0679112B" w:rsidR="00A01ACD" w:rsidRPr="00753766" w:rsidRDefault="00E90BFB" w:rsidP="007537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3766">
        <w:rPr>
          <w:rFonts w:ascii="Times New Roman" w:hAnsi="Times New Roman" w:cs="Times New Roman"/>
          <w:sz w:val="24"/>
          <w:szCs w:val="24"/>
        </w:rPr>
        <w:t>Лот 1 - Объект незавершенного строительства (спальный корпус, площадью 780,0 кв. м, кадастровый номер: 23:51:0000000:278, расположенный по адресу: Краснодарский край, Туапсинский район, поселок турбазы «Приморская», квартал Бриз, №1</w:t>
      </w:r>
      <w:r w:rsidR="00336E02" w:rsidRPr="00753766">
        <w:rPr>
          <w:rFonts w:ascii="Times New Roman" w:hAnsi="Times New Roman" w:cs="Times New Roman"/>
          <w:sz w:val="24"/>
          <w:szCs w:val="24"/>
        </w:rPr>
        <w:t xml:space="preserve"> </w:t>
      </w:r>
      <w:r w:rsidR="00A836F0" w:rsidRPr="00753766">
        <w:rPr>
          <w:rFonts w:ascii="Times New Roman" w:hAnsi="Times New Roman" w:cs="Times New Roman"/>
          <w:sz w:val="24"/>
          <w:szCs w:val="24"/>
        </w:rPr>
        <w:t>в границах резервируемых земель (Приказ МПР Краснодарского края № 1013 от 04.07.2022 г.), на резервируемых землях ограничивается хозяйственная деятельность, связанная с возведением жилых, производственных, культурно-бытовых и иных зданий, объект находится на землях лесного фонда.</w:t>
      </w:r>
      <w:r w:rsidRPr="00753766">
        <w:rPr>
          <w:rFonts w:ascii="Times New Roman" w:hAnsi="Times New Roman" w:cs="Times New Roman"/>
          <w:sz w:val="24"/>
          <w:szCs w:val="24"/>
        </w:rPr>
        <w:t>)</w:t>
      </w:r>
      <w:r w:rsidR="004A3B95" w:rsidRPr="00753766">
        <w:rPr>
          <w:rFonts w:ascii="Times New Roman" w:hAnsi="Times New Roman" w:cs="Times New Roman"/>
          <w:sz w:val="24"/>
          <w:szCs w:val="24"/>
        </w:rPr>
        <w:t xml:space="preserve"> </w:t>
      </w:r>
      <w:r w:rsidR="00707A10" w:rsidRPr="00753766">
        <w:rPr>
          <w:rFonts w:ascii="Times New Roman" w:hAnsi="Times New Roman" w:cs="Times New Roman"/>
          <w:sz w:val="24"/>
          <w:szCs w:val="24"/>
        </w:rPr>
        <w:t>c начальной ценой: 111 252,00 рублей.</w:t>
      </w:r>
    </w:p>
    <w:p w14:paraId="4330BB03" w14:textId="77777777" w:rsidR="00336E02" w:rsidRPr="00753766" w:rsidRDefault="00A01ACD" w:rsidP="00753766">
      <w:pPr>
        <w:pStyle w:val="a5"/>
        <w:ind w:firstLine="567"/>
        <w:jc w:val="both"/>
      </w:pPr>
      <w:r w:rsidRPr="00753766">
        <w:t xml:space="preserve">Лот 2 - </w:t>
      </w:r>
      <w:r w:rsidR="00E90BFB" w:rsidRPr="00753766">
        <w:t xml:space="preserve">Объект незавершенного строительства (трансформаторная подстанция, площадью 31,5 кв. м, кадастровый номер: 23:51:0000000:400, расположенный по адресу: Краснодарский край, </w:t>
      </w:r>
      <w:r w:rsidR="00707A10" w:rsidRPr="00753766">
        <w:t>Т</w:t>
      </w:r>
      <w:r w:rsidR="00E90BFB" w:rsidRPr="00753766">
        <w:t>уапсинский район, поселок турбазы «Приморская», квартал Бриз, №1</w:t>
      </w:r>
      <w:r w:rsidR="00336E02" w:rsidRPr="00753766">
        <w:t xml:space="preserve"> </w:t>
      </w:r>
      <w:r w:rsidR="00A836F0" w:rsidRPr="00753766">
        <w:t>в границах резервируемых земель (Приказ МПР Краснодарского края № 1013 от 04.07.2022 г.), на резервируемых землях ограничивается хозяйственная деятельность, связанная с возведением жилых, производственных, культурно-бытовых и иных зданий, и имеет пересечение (наложение) с землями лесного фонда</w:t>
      </w:r>
      <w:r w:rsidR="00E90BFB" w:rsidRPr="00753766">
        <w:t xml:space="preserve">), c начальной ценой: </w:t>
      </w:r>
      <w:r w:rsidR="00707A10" w:rsidRPr="00753766">
        <w:t xml:space="preserve">195 057,00 </w:t>
      </w:r>
      <w:r w:rsidR="004A3B95" w:rsidRPr="00753766">
        <w:t>рублей</w:t>
      </w:r>
      <w:r w:rsidR="00707A10" w:rsidRPr="00753766">
        <w:t>.</w:t>
      </w:r>
    </w:p>
    <w:p w14:paraId="6FB0C8A5" w14:textId="4D043FE4" w:rsidR="00336E02" w:rsidRPr="00753766" w:rsidRDefault="00336E02" w:rsidP="00753766">
      <w:pPr>
        <w:pStyle w:val="a5"/>
        <w:ind w:firstLine="567"/>
        <w:jc w:val="both"/>
      </w:pPr>
      <w:r w:rsidRPr="00753766">
        <w:t>В</w:t>
      </w:r>
      <w:r w:rsidRPr="00753766">
        <w:t xml:space="preserve"> отношении земельного участка с кадастровым номером 23:33:0106004:6, на котором возведен</w:t>
      </w:r>
      <w:r w:rsidRPr="00753766">
        <w:t>ы</w:t>
      </w:r>
      <w:r w:rsidRPr="00753766">
        <w:t xml:space="preserve"> объект</w:t>
      </w:r>
      <w:r w:rsidRPr="00753766">
        <w:t>ы незавершенного строительства (Лот 1 и Лот 2)</w:t>
      </w:r>
      <w:r w:rsidRPr="00753766">
        <w:t>, ООО «ЗЕЛЕНЫЙ ГАЙ» отказано в возобновлении договора аренды, а сам отказ признан судом правомерным в деле № А32-38104/2022</w:t>
      </w:r>
      <w:r w:rsidR="00753766" w:rsidRPr="00753766">
        <w:t>.</w:t>
      </w:r>
    </w:p>
    <w:p w14:paraId="06DAAC29" w14:textId="33276358" w:rsidR="00E90BFB" w:rsidRPr="00A143F1" w:rsidRDefault="00E90BFB" w:rsidP="00753766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53766">
        <w:rPr>
          <w:rFonts w:ascii="Times New Roman" w:hAnsi="Times New Roman" w:cs="Times New Roman"/>
          <w:sz w:val="24"/>
          <w:szCs w:val="24"/>
        </w:rPr>
        <w:t>Начальная цена лот</w:t>
      </w:r>
      <w:r w:rsidR="00707A10" w:rsidRPr="00753766">
        <w:rPr>
          <w:rFonts w:ascii="Times New Roman" w:hAnsi="Times New Roman" w:cs="Times New Roman"/>
          <w:sz w:val="24"/>
          <w:szCs w:val="24"/>
        </w:rPr>
        <w:t>ов</w:t>
      </w:r>
      <w:r w:rsidRPr="007537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707A10" w:rsidRPr="007537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1-2</w:t>
      </w:r>
      <w:proofErr w:type="gramEnd"/>
      <w:r w:rsidRPr="007537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указана без НДС. Торги по продаже имущества проводятся в соответствии с положениями Приказа Минэкономразвития РФ от 23.07.2015 г. №495, ФЗ</w:t>
      </w:r>
      <w:r w:rsidRPr="00A143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№127 «О несостоятельности (банкротстве)» от 26.10.2002 г. </w:t>
      </w:r>
    </w:p>
    <w:p w14:paraId="26AA5A44" w14:textId="127F576F" w:rsidR="004515CC" w:rsidRPr="00A143F1" w:rsidRDefault="00E90BFB" w:rsidP="00A143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3F1">
        <w:rPr>
          <w:rFonts w:ascii="Times New Roman" w:hAnsi="Times New Roman" w:cs="Times New Roman"/>
          <w:sz w:val="24"/>
          <w:szCs w:val="24"/>
        </w:rPr>
        <w:t xml:space="preserve">Для участия в торгах необходимо в период приема заявок подать заявку на ЭТП, размещенной в сети «Интернет» по адресу http://www.gloriaservice.ru/. Заявитель обязан обеспечить поступление задатка в размере 20% от начальной цены лота на специальный счет должника с даты и времени приема заявок, но не позднее срока окончания приема заявок по следующим реквизитам: получатель - ООО «ЗЕЛЕНЫЙ ГАЙ», ИНН 2309106038, р/с 40702810112020647141 в Филиале </w:t>
      </w:r>
      <w:r w:rsidR="003F6369" w:rsidRPr="00A143F1">
        <w:rPr>
          <w:rFonts w:ascii="Times New Roman" w:hAnsi="Times New Roman" w:cs="Times New Roman"/>
          <w:sz w:val="24"/>
          <w:szCs w:val="24"/>
        </w:rPr>
        <w:t>«</w:t>
      </w:r>
      <w:r w:rsidRPr="00A143F1">
        <w:rPr>
          <w:rFonts w:ascii="Times New Roman" w:hAnsi="Times New Roman" w:cs="Times New Roman"/>
          <w:sz w:val="24"/>
          <w:szCs w:val="24"/>
        </w:rPr>
        <w:t>Корпоративный</w:t>
      </w:r>
      <w:r w:rsidR="003F6369" w:rsidRPr="00A143F1">
        <w:rPr>
          <w:rFonts w:ascii="Times New Roman" w:hAnsi="Times New Roman" w:cs="Times New Roman"/>
          <w:sz w:val="24"/>
          <w:szCs w:val="24"/>
        </w:rPr>
        <w:t>»</w:t>
      </w:r>
      <w:r w:rsidRPr="00A143F1">
        <w:rPr>
          <w:rFonts w:ascii="Times New Roman" w:hAnsi="Times New Roman" w:cs="Times New Roman"/>
          <w:sz w:val="24"/>
          <w:szCs w:val="24"/>
        </w:rPr>
        <w:t xml:space="preserve"> ПАО </w:t>
      </w:r>
      <w:r w:rsidR="003F6369" w:rsidRPr="00A143F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143F1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3F6369" w:rsidRPr="00A143F1">
        <w:rPr>
          <w:rFonts w:ascii="Times New Roman" w:hAnsi="Times New Roman" w:cs="Times New Roman"/>
          <w:sz w:val="24"/>
          <w:szCs w:val="24"/>
        </w:rPr>
        <w:t>»</w:t>
      </w:r>
      <w:r w:rsidRPr="00A143F1">
        <w:rPr>
          <w:rFonts w:ascii="Times New Roman" w:hAnsi="Times New Roman" w:cs="Times New Roman"/>
          <w:sz w:val="24"/>
          <w:szCs w:val="24"/>
        </w:rPr>
        <w:t xml:space="preserve"> (г. Москва), к/с 30101810445250000360, БИК 044525360. В платежном поручении должно быть указано </w:t>
      </w:r>
      <w:r w:rsidRPr="00A143F1">
        <w:rPr>
          <w:rFonts w:ascii="Times New Roman" w:hAnsi="Times New Roman" w:cs="Times New Roman"/>
          <w:sz w:val="24"/>
          <w:szCs w:val="24"/>
        </w:rPr>
        <w:lastRenderedPageBreak/>
        <w:t>основание платежа - задаток за участие в торгах по продаже имущества ООО «ЗЕЛЕНЫЙ ГАЙ», код (номер) торгов и номер лота.</w:t>
      </w:r>
    </w:p>
    <w:p w14:paraId="48DC4717" w14:textId="70559B7F" w:rsidR="00E90BFB" w:rsidRPr="00A143F1" w:rsidRDefault="00E90BFB" w:rsidP="00A143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3F1">
        <w:rPr>
          <w:rFonts w:ascii="Times New Roman" w:hAnsi="Times New Roman" w:cs="Times New Roman"/>
          <w:sz w:val="24"/>
          <w:szCs w:val="24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К заявке на участие в торгах должны прилагаться копии следующих документов: для юридического лица: копии учредительных документов, копия выписки из ЕГРЮЛ, полученной не позднее 30 дней до даты подачи заявки, копии документов о государственной регистрации юридического лица, копии документов, подтверждающих полномочия лиц, участвующих в торгах и имеющих право подписывать документы, копия документа, подтверждающего перечисление задатка на специальный счет должника в соответствии с договором о задатке; для индивидуального предпринимателя: копия документа, удостоверяющего личность, копия выписки из ЕГРИП, полученной не позднее 30 дней до даты подачи заявки, копии документов о государственной регистрации физического лица в качестве индивидуального предпринимателя, копия документа, подтверждающего перечисление задатка на специальный счет должника в соответствии с договором о задатке; для физических лиц - копия документа, удостоверяющего личность, копия документа, подтверждающего перечисление задатка на специальный счет должника в соответствии с договором о задатке. Документы, прилагаемые к заявке на участие в торгах, представляются в форме электронных документов, подписанных электронной цифровой подписью заявителя.</w:t>
      </w:r>
    </w:p>
    <w:p w14:paraId="057C3514" w14:textId="4A9DF1FC" w:rsidR="00433742" w:rsidRPr="00A143F1" w:rsidRDefault="00F939B2" w:rsidP="00A143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3F1">
        <w:rPr>
          <w:rFonts w:ascii="Times New Roman" w:hAnsi="Times New Roman" w:cs="Times New Roman"/>
          <w:sz w:val="24"/>
          <w:szCs w:val="24"/>
        </w:rPr>
        <w:t xml:space="preserve">Победителем аукциона признается участник, предложивший в ходе аукциона наиболее высокую цену, которая размещена на электронной площадке последней. Шаг аукциона составляет 5% от начальной цены продажи лота. Подведение результатов торгов проводится организатором торгов 22.08.2024 г. на Электронной торговой площадке «Регион». По результатам проведения торгов организатор торгов составляет протокол и направляет его в форме электронного документа участникам торгов и оператору электронной площадки. В течение пяти дней с даты подписания протокола конкурсный управляющий направляет победителю предложение заключить договор купли-продажи имущества с приложением проекта данного договора. С победителем в пятидневный срок заключается договор купли-продажи имущества. Оплата по договору должна быть осуществлена срок, не превышающий 30 дней со дня его подписания: на реквизиты расчетного счета должника ООО «ЗЕЛЕНЫЙ ГАЙ», ИНН 2309106038, р/с 40702810012010647141 в Филиале </w:t>
      </w:r>
      <w:r w:rsidR="003F6369" w:rsidRPr="00A143F1">
        <w:rPr>
          <w:rFonts w:ascii="Times New Roman" w:hAnsi="Times New Roman" w:cs="Times New Roman"/>
          <w:sz w:val="24"/>
          <w:szCs w:val="24"/>
        </w:rPr>
        <w:t>«</w:t>
      </w:r>
      <w:r w:rsidRPr="00A143F1">
        <w:rPr>
          <w:rFonts w:ascii="Times New Roman" w:hAnsi="Times New Roman" w:cs="Times New Roman"/>
          <w:sz w:val="24"/>
          <w:szCs w:val="24"/>
        </w:rPr>
        <w:t>Корпоративный</w:t>
      </w:r>
      <w:r w:rsidR="003F6369" w:rsidRPr="00A143F1">
        <w:rPr>
          <w:rFonts w:ascii="Times New Roman" w:hAnsi="Times New Roman" w:cs="Times New Roman"/>
          <w:sz w:val="24"/>
          <w:szCs w:val="24"/>
        </w:rPr>
        <w:t>»</w:t>
      </w:r>
      <w:r w:rsidRPr="00A143F1">
        <w:rPr>
          <w:rFonts w:ascii="Times New Roman" w:hAnsi="Times New Roman" w:cs="Times New Roman"/>
          <w:sz w:val="24"/>
          <w:szCs w:val="24"/>
        </w:rPr>
        <w:t xml:space="preserve"> ПАО </w:t>
      </w:r>
      <w:r w:rsidR="003F6369" w:rsidRPr="00A143F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143F1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3F6369" w:rsidRPr="00A143F1">
        <w:rPr>
          <w:rFonts w:ascii="Times New Roman" w:hAnsi="Times New Roman" w:cs="Times New Roman"/>
          <w:sz w:val="24"/>
          <w:szCs w:val="24"/>
        </w:rPr>
        <w:t>»</w:t>
      </w:r>
      <w:r w:rsidRPr="00A143F1">
        <w:rPr>
          <w:rFonts w:ascii="Times New Roman" w:hAnsi="Times New Roman" w:cs="Times New Roman"/>
          <w:sz w:val="24"/>
          <w:szCs w:val="24"/>
        </w:rPr>
        <w:t xml:space="preserve"> (г. Москва), к/с 30101810445250000360, БИК 044525360.</w:t>
      </w:r>
    </w:p>
    <w:p w14:paraId="6A935BD0" w14:textId="77777777" w:rsidR="00433742" w:rsidRPr="00A143F1" w:rsidRDefault="00F939B2" w:rsidP="00A143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3F1">
        <w:rPr>
          <w:rFonts w:ascii="Times New Roman" w:hAnsi="Times New Roman" w:cs="Times New Roman"/>
          <w:sz w:val="24"/>
          <w:szCs w:val="24"/>
        </w:rPr>
        <w:t>Дополнительную информацию об имуществе и порядке ознакомления с ним можно получить по тел. 8 (921) 321-48-96, или по e-</w:t>
      </w:r>
      <w:proofErr w:type="spellStart"/>
      <w:r w:rsidRPr="00A143F1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143F1">
        <w:rPr>
          <w:rFonts w:ascii="Times New Roman" w:hAnsi="Times New Roman" w:cs="Times New Roman"/>
          <w:sz w:val="24"/>
          <w:szCs w:val="24"/>
        </w:rPr>
        <w:t>: boris_spb7876@mail.ru в период приема заявок.</w:t>
      </w:r>
    </w:p>
    <w:p w14:paraId="0011D556" w14:textId="327B8258" w:rsidR="00F939B2" w:rsidRPr="00A143F1" w:rsidRDefault="00F939B2" w:rsidP="00A143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3F1">
        <w:rPr>
          <w:rFonts w:ascii="Times New Roman" w:hAnsi="Times New Roman" w:cs="Times New Roman"/>
          <w:sz w:val="24"/>
          <w:szCs w:val="24"/>
        </w:rPr>
        <w:lastRenderedPageBreak/>
        <w:t>Судебное заседание по рассмотрению отчета конкурсного управляющего назначено на 15 июля 2024 года в 10 час. 00 мин. в помещении суда по адресу: г. Краснодар, ул. Постовая, д. 32, зал № 808.</w:t>
      </w:r>
    </w:p>
    <w:sectPr w:rsidR="00F939B2" w:rsidRPr="00A14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E4"/>
    <w:rsid w:val="00014EC2"/>
    <w:rsid w:val="000E3100"/>
    <w:rsid w:val="0020187E"/>
    <w:rsid w:val="002F7D95"/>
    <w:rsid w:val="00336E02"/>
    <w:rsid w:val="003F6369"/>
    <w:rsid w:val="00433742"/>
    <w:rsid w:val="004515CC"/>
    <w:rsid w:val="004A3B95"/>
    <w:rsid w:val="005448BE"/>
    <w:rsid w:val="005F1493"/>
    <w:rsid w:val="006C2177"/>
    <w:rsid w:val="006D48C3"/>
    <w:rsid w:val="00707A10"/>
    <w:rsid w:val="00753766"/>
    <w:rsid w:val="00754CEF"/>
    <w:rsid w:val="007743A4"/>
    <w:rsid w:val="007C7794"/>
    <w:rsid w:val="00826737"/>
    <w:rsid w:val="008E35E5"/>
    <w:rsid w:val="009A63D1"/>
    <w:rsid w:val="00A01ACD"/>
    <w:rsid w:val="00A143F1"/>
    <w:rsid w:val="00A43F43"/>
    <w:rsid w:val="00A836F0"/>
    <w:rsid w:val="00B407E4"/>
    <w:rsid w:val="00B56578"/>
    <w:rsid w:val="00B619CF"/>
    <w:rsid w:val="00BB685B"/>
    <w:rsid w:val="00E161E7"/>
    <w:rsid w:val="00E90BFB"/>
    <w:rsid w:val="00F63337"/>
    <w:rsid w:val="00F9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A0B52"/>
  <w15:chartTrackingRefBased/>
  <w15:docId w15:val="{DAB1323E-EA29-42A2-BB70-BC4280F67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0BF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90BFB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336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0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6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0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loriaservi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Stanislav Kuchai</cp:lastModifiedBy>
  <cp:revision>5</cp:revision>
  <dcterms:created xsi:type="dcterms:W3CDTF">2024-07-04T13:38:00Z</dcterms:created>
  <dcterms:modified xsi:type="dcterms:W3CDTF">2024-07-04T15:25:00Z</dcterms:modified>
</cp:coreProperties>
</file>