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0BCAB5F0" w14:textId="2A225A5A" w:rsidR="00CC2955" w:rsidRPr="00DA30AB" w:rsidRDefault="00A351F7" w:rsidP="00382B69">
      <w:pPr>
        <w:jc w:val="center"/>
        <w:rPr>
          <w:rFonts w:eastAsia="Times New Roman" w:cs="Times New Roman"/>
          <w:b/>
          <w:sz w:val="22"/>
          <w:szCs w:val="22"/>
        </w:rPr>
      </w:pPr>
      <w:r w:rsidRPr="00DA30AB">
        <w:rPr>
          <w:rFonts w:eastAsia="Times New Roman" w:cs="Times New Roman"/>
          <w:b/>
          <w:sz w:val="22"/>
          <w:szCs w:val="22"/>
        </w:rPr>
        <w:t>Договор</w:t>
      </w:r>
      <w:r w:rsidR="00CC2955" w:rsidRPr="00DA30AB">
        <w:rPr>
          <w:rFonts w:eastAsia="Times New Roman" w:cs="Times New Roman"/>
          <w:b/>
          <w:sz w:val="22"/>
          <w:szCs w:val="22"/>
        </w:rPr>
        <w:t xml:space="preserve"> №</w:t>
      </w:r>
      <w:r w:rsidR="00E84110">
        <w:rPr>
          <w:rFonts w:eastAsia="Times New Roman" w:cs="Times New Roman"/>
          <w:b/>
          <w:sz w:val="22"/>
          <w:szCs w:val="22"/>
        </w:rPr>
        <w:t xml:space="preserve"> _____</w:t>
      </w:r>
    </w:p>
    <w:p w14:paraId="2B37DAA7" w14:textId="3FC9FBCA" w:rsidR="00CC2955" w:rsidRPr="00DA30AB" w:rsidRDefault="00CC2955" w:rsidP="00382B69">
      <w:pPr>
        <w:jc w:val="center"/>
        <w:rPr>
          <w:rFonts w:eastAsia="Times New Roman" w:cs="Times New Roman"/>
          <w:b/>
          <w:sz w:val="22"/>
          <w:szCs w:val="22"/>
        </w:rPr>
      </w:pPr>
      <w:r w:rsidRPr="00DA30AB">
        <w:rPr>
          <w:rFonts w:eastAsia="Times New Roman" w:cs="Times New Roman"/>
          <w:b/>
          <w:sz w:val="22"/>
          <w:szCs w:val="22"/>
        </w:rPr>
        <w:t>купли-продажи (проект)</w:t>
      </w:r>
    </w:p>
    <w:p w14:paraId="42CD39C4" w14:textId="77777777" w:rsidR="00A351F7" w:rsidRPr="00DA30AB" w:rsidRDefault="00A351F7" w:rsidP="00F21DF1">
      <w:pPr>
        <w:jc w:val="both"/>
        <w:rPr>
          <w:rFonts w:eastAsia="Times New Roman" w:cs="Times New Roman"/>
          <w:sz w:val="22"/>
          <w:szCs w:val="22"/>
        </w:rPr>
      </w:pPr>
    </w:p>
    <w:p w14:paraId="18CC0E04" w14:textId="4ABFEA68" w:rsidR="00CC2955" w:rsidRPr="00DA30AB" w:rsidRDefault="00CC2955" w:rsidP="00F21DF1">
      <w:pPr>
        <w:jc w:val="both"/>
        <w:rPr>
          <w:rFonts w:eastAsia="Times New Roman" w:cs="Times New Roman"/>
          <w:b/>
          <w:sz w:val="22"/>
          <w:szCs w:val="22"/>
        </w:rPr>
      </w:pPr>
      <w:r w:rsidRPr="00DA30AB">
        <w:rPr>
          <w:rFonts w:eastAsia="Times New Roman" w:cs="Times New Roman"/>
          <w:b/>
          <w:sz w:val="22"/>
          <w:szCs w:val="22"/>
        </w:rPr>
        <w:t>г. Санкт-Петербур</w:t>
      </w:r>
      <w:r w:rsidR="00687FEB" w:rsidRPr="00DA30AB">
        <w:rPr>
          <w:rFonts w:eastAsia="Times New Roman" w:cs="Times New Roman"/>
          <w:b/>
          <w:sz w:val="22"/>
          <w:szCs w:val="22"/>
        </w:rPr>
        <w:t>г</w:t>
      </w:r>
      <w:r w:rsidR="00687FEB" w:rsidRPr="00DA30AB">
        <w:rPr>
          <w:rFonts w:eastAsia="Times New Roman" w:cs="Times New Roman"/>
          <w:b/>
          <w:sz w:val="22"/>
          <w:szCs w:val="22"/>
        </w:rPr>
        <w:tab/>
      </w:r>
      <w:r w:rsidR="00687FEB" w:rsidRPr="00DA30AB">
        <w:rPr>
          <w:rFonts w:eastAsia="Times New Roman" w:cs="Times New Roman"/>
          <w:b/>
          <w:sz w:val="22"/>
          <w:szCs w:val="22"/>
        </w:rPr>
        <w:tab/>
      </w:r>
      <w:r w:rsidR="00687FEB" w:rsidRPr="00DA30AB">
        <w:rPr>
          <w:rFonts w:eastAsia="Times New Roman" w:cs="Times New Roman"/>
          <w:b/>
          <w:sz w:val="22"/>
          <w:szCs w:val="22"/>
        </w:rPr>
        <w:tab/>
      </w:r>
      <w:r w:rsidR="00687FEB" w:rsidRPr="00DA30AB">
        <w:rPr>
          <w:rFonts w:eastAsia="Times New Roman" w:cs="Times New Roman"/>
          <w:b/>
          <w:sz w:val="22"/>
          <w:szCs w:val="22"/>
        </w:rPr>
        <w:tab/>
      </w:r>
      <w:r w:rsidR="00687FEB" w:rsidRPr="00DA30AB">
        <w:rPr>
          <w:rFonts w:eastAsia="Times New Roman" w:cs="Times New Roman"/>
          <w:b/>
          <w:sz w:val="22"/>
          <w:szCs w:val="22"/>
        </w:rPr>
        <w:tab/>
      </w:r>
      <w:r w:rsidR="00687FEB" w:rsidRPr="00DA30AB">
        <w:rPr>
          <w:rFonts w:eastAsia="Times New Roman" w:cs="Times New Roman"/>
          <w:b/>
          <w:sz w:val="22"/>
          <w:szCs w:val="22"/>
        </w:rPr>
        <w:tab/>
      </w:r>
      <w:r w:rsidR="00687FEB" w:rsidRPr="00DA30AB">
        <w:rPr>
          <w:rFonts w:eastAsia="Times New Roman" w:cs="Times New Roman"/>
          <w:b/>
          <w:sz w:val="22"/>
          <w:szCs w:val="22"/>
        </w:rPr>
        <w:tab/>
      </w:r>
      <w:r w:rsidR="00F21DF1" w:rsidRPr="00DA30AB">
        <w:rPr>
          <w:rFonts w:eastAsia="Times New Roman" w:cs="Times New Roman"/>
          <w:b/>
          <w:sz w:val="22"/>
          <w:szCs w:val="22"/>
        </w:rPr>
        <w:t xml:space="preserve">      </w:t>
      </w:r>
      <w:r w:rsidR="00246562" w:rsidRPr="00DA30AB">
        <w:rPr>
          <w:rFonts w:eastAsia="Times New Roman" w:cs="Times New Roman"/>
          <w:b/>
          <w:sz w:val="22"/>
          <w:szCs w:val="22"/>
        </w:rPr>
        <w:t>«</w:t>
      </w:r>
      <w:r w:rsidR="00A351F7" w:rsidRPr="00DA30AB">
        <w:rPr>
          <w:rFonts w:eastAsia="Times New Roman" w:cs="Times New Roman"/>
          <w:b/>
          <w:sz w:val="22"/>
          <w:szCs w:val="22"/>
        </w:rPr>
        <w:t>_</w:t>
      </w:r>
      <w:r w:rsidR="00AC5B50" w:rsidRPr="00DA30AB">
        <w:rPr>
          <w:rFonts w:eastAsia="Times New Roman" w:cs="Times New Roman"/>
          <w:b/>
          <w:sz w:val="22"/>
          <w:szCs w:val="22"/>
        </w:rPr>
        <w:t>__</w:t>
      </w:r>
      <w:r w:rsidR="00246562" w:rsidRPr="00DA30AB">
        <w:rPr>
          <w:rFonts w:eastAsia="Times New Roman" w:cs="Times New Roman"/>
          <w:b/>
          <w:sz w:val="22"/>
          <w:szCs w:val="22"/>
        </w:rPr>
        <w:t xml:space="preserve">» </w:t>
      </w:r>
      <w:r w:rsidR="00A351F7" w:rsidRPr="00DA30AB">
        <w:rPr>
          <w:rFonts w:eastAsia="Times New Roman" w:cs="Times New Roman"/>
          <w:b/>
          <w:sz w:val="22"/>
          <w:szCs w:val="22"/>
        </w:rPr>
        <w:t>_____</w:t>
      </w:r>
      <w:r w:rsidR="00AC5B50" w:rsidRPr="00DA30AB">
        <w:rPr>
          <w:rFonts w:eastAsia="Times New Roman" w:cs="Times New Roman"/>
          <w:b/>
          <w:sz w:val="22"/>
          <w:szCs w:val="22"/>
        </w:rPr>
        <w:t>_____</w:t>
      </w:r>
      <w:r w:rsidR="00246562" w:rsidRPr="00DA30AB">
        <w:rPr>
          <w:rFonts w:eastAsia="Times New Roman" w:cs="Times New Roman"/>
          <w:b/>
          <w:sz w:val="22"/>
          <w:szCs w:val="22"/>
        </w:rPr>
        <w:t xml:space="preserve"> 20</w:t>
      </w:r>
      <w:r w:rsidR="00121F14" w:rsidRPr="00DA30AB">
        <w:rPr>
          <w:rFonts w:eastAsia="Times New Roman" w:cs="Times New Roman"/>
          <w:b/>
          <w:sz w:val="22"/>
          <w:szCs w:val="22"/>
        </w:rPr>
        <w:t>2</w:t>
      </w:r>
      <w:r w:rsidR="00460D08">
        <w:rPr>
          <w:rFonts w:eastAsia="Times New Roman" w:cs="Times New Roman"/>
          <w:b/>
          <w:sz w:val="22"/>
          <w:szCs w:val="22"/>
        </w:rPr>
        <w:t>__</w:t>
      </w:r>
      <w:r w:rsidRPr="00DA30AB">
        <w:rPr>
          <w:rFonts w:eastAsia="Times New Roman" w:cs="Times New Roman"/>
          <w:b/>
          <w:sz w:val="22"/>
          <w:szCs w:val="22"/>
        </w:rPr>
        <w:t xml:space="preserve"> г</w:t>
      </w:r>
      <w:r w:rsidR="00DF4564" w:rsidRPr="00DA30AB">
        <w:rPr>
          <w:rFonts w:eastAsia="Times New Roman" w:cs="Times New Roman"/>
          <w:b/>
          <w:sz w:val="22"/>
          <w:szCs w:val="22"/>
        </w:rPr>
        <w:t>ода</w:t>
      </w:r>
    </w:p>
    <w:p w14:paraId="67425EA8" w14:textId="77777777" w:rsidR="00CC2955" w:rsidRPr="00DA30AB" w:rsidRDefault="00CC2955" w:rsidP="00F21DF1">
      <w:pPr>
        <w:jc w:val="both"/>
        <w:rPr>
          <w:rFonts w:eastAsia="Times New Roman" w:cs="Times New Roman"/>
          <w:sz w:val="22"/>
          <w:szCs w:val="22"/>
        </w:rPr>
      </w:pPr>
    </w:p>
    <w:p w14:paraId="78363D80" w14:textId="65C5A2CA" w:rsidR="00CC2955" w:rsidRPr="00DA30AB" w:rsidRDefault="007E0C5B" w:rsidP="007E0C5B">
      <w:pPr>
        <w:ind w:firstLine="567"/>
        <w:jc w:val="both"/>
        <w:rPr>
          <w:rFonts w:eastAsia="Times New Roman" w:cs="Times New Roman"/>
          <w:sz w:val="22"/>
          <w:szCs w:val="22"/>
        </w:rPr>
      </w:pPr>
      <w:r>
        <w:rPr>
          <w:rFonts w:eastAsia="Times New Roman" w:cs="Times New Roman"/>
          <w:sz w:val="22"/>
          <w:szCs w:val="22"/>
        </w:rPr>
        <w:t>О</w:t>
      </w:r>
      <w:r w:rsidR="005A4D54">
        <w:rPr>
          <w:rFonts w:eastAsia="Times New Roman" w:cs="Times New Roman"/>
          <w:sz w:val="22"/>
          <w:szCs w:val="22"/>
        </w:rPr>
        <w:t>бщество</w:t>
      </w:r>
      <w:r>
        <w:rPr>
          <w:rFonts w:eastAsia="Times New Roman" w:cs="Times New Roman"/>
          <w:sz w:val="22"/>
          <w:szCs w:val="22"/>
        </w:rPr>
        <w:t xml:space="preserve"> с ограниченной ответственностью</w:t>
      </w:r>
      <w:r w:rsidR="00AF4A6A" w:rsidRPr="00AF4A6A">
        <w:rPr>
          <w:rFonts w:eastAsia="Times New Roman" w:cs="Times New Roman"/>
          <w:sz w:val="22"/>
          <w:szCs w:val="22"/>
        </w:rPr>
        <w:t xml:space="preserve"> «</w:t>
      </w:r>
      <w:r>
        <w:rPr>
          <w:sz w:val="22"/>
          <w:szCs w:val="22"/>
        </w:rPr>
        <w:t>НПЦ «Штандарт</w:t>
      </w:r>
      <w:r w:rsidR="00AF4A6A" w:rsidRPr="00AF4A6A">
        <w:rPr>
          <w:rFonts w:eastAsia="Times New Roman" w:cs="Times New Roman"/>
          <w:sz w:val="22"/>
          <w:szCs w:val="22"/>
        </w:rPr>
        <w:t xml:space="preserve">» (ИНН </w:t>
      </w:r>
      <w:r w:rsidRPr="007E0C5B">
        <w:rPr>
          <w:rFonts w:eastAsia="Times New Roman" w:cs="Times New Roman"/>
          <w:sz w:val="22"/>
          <w:szCs w:val="22"/>
        </w:rPr>
        <w:t>7813438026</w:t>
      </w:r>
      <w:r w:rsidR="00AF4A6A" w:rsidRPr="00AF4A6A">
        <w:rPr>
          <w:rFonts w:eastAsia="Times New Roman" w:cs="Times New Roman"/>
          <w:sz w:val="22"/>
          <w:szCs w:val="22"/>
        </w:rPr>
        <w:t xml:space="preserve">), в лице конкурсного управляющего </w:t>
      </w:r>
      <w:r w:rsidR="00D14F05">
        <w:rPr>
          <w:rFonts w:eastAsia="Times New Roman" w:cs="Times New Roman"/>
          <w:sz w:val="22"/>
          <w:szCs w:val="22"/>
        </w:rPr>
        <w:t>Пугачевой</w:t>
      </w:r>
      <w:r w:rsidR="00AF4A6A" w:rsidRPr="00AF4A6A">
        <w:rPr>
          <w:rFonts w:eastAsia="Times New Roman" w:cs="Times New Roman"/>
          <w:sz w:val="22"/>
          <w:szCs w:val="22"/>
        </w:rPr>
        <w:t xml:space="preserve"> </w:t>
      </w:r>
      <w:r w:rsidR="00D14F05">
        <w:rPr>
          <w:rFonts w:eastAsia="Times New Roman" w:cs="Times New Roman"/>
          <w:sz w:val="22"/>
          <w:szCs w:val="22"/>
        </w:rPr>
        <w:t>Татьяны Михайловны</w:t>
      </w:r>
      <w:r w:rsidRPr="007E0C5B">
        <w:rPr>
          <w:rFonts w:eastAsia="Times New Roman" w:cs="Times New Roman"/>
          <w:sz w:val="22"/>
          <w:szCs w:val="22"/>
        </w:rPr>
        <w:t>, действующей на основании Решения Арбитражного</w:t>
      </w:r>
      <w:r>
        <w:rPr>
          <w:rFonts w:eastAsia="Times New Roman" w:cs="Times New Roman"/>
          <w:sz w:val="22"/>
          <w:szCs w:val="22"/>
        </w:rPr>
        <w:t xml:space="preserve"> </w:t>
      </w:r>
      <w:r w:rsidRPr="007E0C5B">
        <w:rPr>
          <w:rFonts w:eastAsia="Times New Roman" w:cs="Times New Roman"/>
          <w:sz w:val="22"/>
          <w:szCs w:val="22"/>
        </w:rPr>
        <w:t>суда г. Санкт-Петербурга и Ленинградской области от 23.09.2024 г. по делу № А56-63200/2023</w:t>
      </w:r>
      <w:r w:rsidR="00CC2955" w:rsidRPr="00DA30AB">
        <w:rPr>
          <w:rFonts w:eastAsia="Times New Roman" w:cs="Times New Roman"/>
          <w:sz w:val="22"/>
          <w:szCs w:val="22"/>
        </w:rPr>
        <w:t xml:space="preserve">, в дальнейшем именуемое </w:t>
      </w:r>
      <w:r w:rsidR="00CC2955" w:rsidRPr="00DA30AB">
        <w:rPr>
          <w:rFonts w:eastAsia="Times New Roman" w:cs="Times New Roman"/>
          <w:b/>
          <w:sz w:val="22"/>
          <w:szCs w:val="22"/>
        </w:rPr>
        <w:t>«Продавец»</w:t>
      </w:r>
      <w:r w:rsidR="00CC2955" w:rsidRPr="00DA30AB">
        <w:rPr>
          <w:rFonts w:eastAsia="Times New Roman" w:cs="Times New Roman"/>
          <w:sz w:val="22"/>
          <w:szCs w:val="22"/>
        </w:rPr>
        <w:t>, с одной стороны,</w:t>
      </w:r>
    </w:p>
    <w:p w14:paraId="53E25BF9" w14:textId="5FB74369" w:rsidR="00CC2955" w:rsidRPr="00DA30AB" w:rsidRDefault="00CC2955" w:rsidP="00F21DF1">
      <w:pPr>
        <w:ind w:firstLine="567"/>
        <w:jc w:val="both"/>
        <w:rPr>
          <w:rFonts w:eastAsia="Times New Roman" w:cs="Times New Roman"/>
          <w:sz w:val="22"/>
          <w:szCs w:val="22"/>
        </w:rPr>
      </w:pPr>
      <w:r w:rsidRPr="00DA30AB">
        <w:rPr>
          <w:rFonts w:eastAsia="Times New Roman" w:cs="Times New Roman"/>
          <w:sz w:val="22"/>
          <w:szCs w:val="22"/>
        </w:rPr>
        <w:t xml:space="preserve">и ____________________________________________________________________________ в лице _______________________________________________________, действующего на основании _____________________________________, в дальнейшем именуем____ </w:t>
      </w:r>
      <w:r w:rsidRPr="00DA30AB">
        <w:rPr>
          <w:rFonts w:eastAsia="Times New Roman" w:cs="Times New Roman"/>
          <w:b/>
          <w:sz w:val="22"/>
          <w:szCs w:val="22"/>
        </w:rPr>
        <w:t>«Покупатель»</w:t>
      </w:r>
      <w:r w:rsidRPr="00DA30AB">
        <w:rPr>
          <w:rFonts w:eastAsia="Times New Roman" w:cs="Times New Roman"/>
          <w:sz w:val="22"/>
          <w:szCs w:val="22"/>
        </w:rPr>
        <w:t xml:space="preserve">, с другой стороны, совместно или в отдельности в дальнейшем также именуемые  </w:t>
      </w:r>
      <w:r w:rsidRPr="00DA30AB">
        <w:rPr>
          <w:rFonts w:eastAsia="Times New Roman" w:cs="Times New Roman"/>
          <w:b/>
          <w:sz w:val="22"/>
          <w:szCs w:val="22"/>
        </w:rPr>
        <w:t>«Стороны</w:t>
      </w:r>
      <w:r w:rsidRPr="00DA30AB">
        <w:rPr>
          <w:rFonts w:eastAsia="Times New Roman" w:cs="Times New Roman"/>
          <w:sz w:val="22"/>
          <w:szCs w:val="22"/>
        </w:rPr>
        <w:t xml:space="preserve">» или </w:t>
      </w:r>
      <w:r w:rsidRPr="00DA30AB">
        <w:rPr>
          <w:rFonts w:eastAsia="Times New Roman" w:cs="Times New Roman"/>
          <w:b/>
          <w:sz w:val="22"/>
          <w:szCs w:val="22"/>
        </w:rPr>
        <w:t>«Сторона</w:t>
      </w:r>
      <w:r w:rsidRPr="00DA30AB">
        <w:rPr>
          <w:rFonts w:eastAsia="Times New Roman" w:cs="Times New Roman"/>
          <w:sz w:val="22"/>
          <w:szCs w:val="22"/>
        </w:rPr>
        <w:t xml:space="preserve">», на основании протокола от _______________ об итогах </w:t>
      </w:r>
      <w:r w:rsidR="0035434A">
        <w:rPr>
          <w:rFonts w:eastAsia="Times New Roman" w:cs="Times New Roman"/>
          <w:sz w:val="22"/>
          <w:szCs w:val="22"/>
        </w:rPr>
        <w:t>торгов</w:t>
      </w:r>
      <w:r w:rsidRPr="00DA30AB">
        <w:rPr>
          <w:rFonts w:eastAsia="Times New Roman" w:cs="Times New Roman"/>
          <w:sz w:val="22"/>
          <w:szCs w:val="22"/>
        </w:rPr>
        <w:t>, заключили настоящий Договор купли-продажи (далее – Договор) о нижеследующем:</w:t>
      </w:r>
    </w:p>
    <w:p w14:paraId="2DEF3EB1" w14:textId="77777777" w:rsidR="00CC2955" w:rsidRPr="00DA30AB" w:rsidRDefault="00CC2955" w:rsidP="00F21DF1">
      <w:pPr>
        <w:ind w:firstLine="567"/>
        <w:jc w:val="both"/>
        <w:rPr>
          <w:rFonts w:eastAsia="Times New Roman" w:cs="Times New Roman"/>
          <w:sz w:val="22"/>
          <w:szCs w:val="22"/>
        </w:rPr>
      </w:pPr>
    </w:p>
    <w:p w14:paraId="4E44E0F8" w14:textId="77777777" w:rsidR="00CC2955" w:rsidRPr="00DA30AB" w:rsidRDefault="00CC2955" w:rsidP="00F21DF1">
      <w:pPr>
        <w:ind w:firstLine="567"/>
        <w:jc w:val="center"/>
        <w:rPr>
          <w:rFonts w:eastAsia="Times New Roman" w:cs="Times New Roman"/>
          <w:sz w:val="22"/>
          <w:szCs w:val="22"/>
        </w:rPr>
      </w:pPr>
      <w:r w:rsidRPr="00DA30AB">
        <w:rPr>
          <w:rFonts w:eastAsia="Times New Roman" w:cs="Times New Roman"/>
          <w:b/>
          <w:sz w:val="22"/>
          <w:szCs w:val="22"/>
        </w:rPr>
        <w:t>1. Предмет договора</w:t>
      </w:r>
    </w:p>
    <w:p w14:paraId="43776DAC" w14:textId="77777777" w:rsidR="00CC2955" w:rsidRPr="00DA30AB" w:rsidRDefault="00CC2955" w:rsidP="00F21DF1">
      <w:pPr>
        <w:ind w:firstLine="567"/>
        <w:jc w:val="both"/>
        <w:rPr>
          <w:rFonts w:eastAsia="Times New Roman" w:cs="Times New Roman"/>
          <w:sz w:val="22"/>
          <w:szCs w:val="22"/>
        </w:rPr>
      </w:pPr>
    </w:p>
    <w:p w14:paraId="57B748AF" w14:textId="14D23354" w:rsidR="00CC2955" w:rsidRPr="00DA30AB" w:rsidRDefault="00CC2955" w:rsidP="00F21DF1">
      <w:pPr>
        <w:ind w:firstLine="567"/>
        <w:jc w:val="both"/>
        <w:rPr>
          <w:rFonts w:cs="Times New Roman"/>
          <w:sz w:val="22"/>
          <w:szCs w:val="22"/>
        </w:rPr>
      </w:pPr>
      <w:r w:rsidRPr="00DA30AB">
        <w:rPr>
          <w:rFonts w:eastAsia="Times New Roman" w:cs="Times New Roman"/>
          <w:sz w:val="22"/>
          <w:szCs w:val="22"/>
        </w:rPr>
        <w:t xml:space="preserve">1.1. По настоящему Договору Продавец обязуется передать в собственность имущество (далее – Объект) </w:t>
      </w:r>
      <w:r w:rsidR="000820E2">
        <w:rPr>
          <w:rFonts w:eastAsia="Times New Roman" w:cs="Times New Roman"/>
          <w:sz w:val="22"/>
          <w:szCs w:val="22"/>
        </w:rPr>
        <w:t xml:space="preserve">транспортное средство </w:t>
      </w:r>
      <w:r w:rsidR="000820E2">
        <w:t>ТС «Cadillac XT6», VIN: «1GYKP9R48LZ204196», г. р. з. «Е 256 ХМ 198»</w:t>
      </w:r>
      <w:r w:rsidRPr="00DA30AB">
        <w:rPr>
          <w:rFonts w:eastAsia="Times New Roman" w:cs="Times New Roman"/>
          <w:sz w:val="22"/>
          <w:szCs w:val="22"/>
        </w:rPr>
        <w:t>, которое является неотъемлемой частью настоящего договора, а Покупатель обязуется принять и оплатить указанное имущество в соответствии с условиями настоящего Договора.</w:t>
      </w:r>
    </w:p>
    <w:p w14:paraId="2D6C3C50" w14:textId="77777777" w:rsidR="00CC2955" w:rsidRPr="00DA30AB" w:rsidRDefault="00CC2955" w:rsidP="00F21DF1">
      <w:pPr>
        <w:ind w:firstLine="567"/>
        <w:jc w:val="both"/>
        <w:rPr>
          <w:rFonts w:cs="Times New Roman"/>
          <w:sz w:val="22"/>
          <w:szCs w:val="22"/>
        </w:rPr>
      </w:pPr>
    </w:p>
    <w:p w14:paraId="2C52A1A1" w14:textId="77777777" w:rsidR="00CC2955" w:rsidRPr="00DA30AB" w:rsidRDefault="00CC2955" w:rsidP="00F21DF1">
      <w:pPr>
        <w:ind w:firstLine="567"/>
        <w:jc w:val="center"/>
        <w:rPr>
          <w:rFonts w:eastAsia="Times New Roman" w:cs="Times New Roman"/>
          <w:sz w:val="22"/>
          <w:szCs w:val="22"/>
        </w:rPr>
      </w:pPr>
      <w:r w:rsidRPr="00DA30AB">
        <w:rPr>
          <w:rFonts w:eastAsia="Times New Roman" w:cs="Times New Roman"/>
          <w:b/>
          <w:sz w:val="22"/>
          <w:szCs w:val="22"/>
        </w:rPr>
        <w:t>2. Цена и порядок расчётов</w:t>
      </w:r>
    </w:p>
    <w:p w14:paraId="790F6BC9" w14:textId="77777777" w:rsidR="00CC2955" w:rsidRPr="00DA30AB" w:rsidRDefault="00CC2955" w:rsidP="00F21DF1">
      <w:pPr>
        <w:ind w:firstLine="567"/>
        <w:jc w:val="both"/>
        <w:rPr>
          <w:rFonts w:eastAsia="Times New Roman" w:cs="Times New Roman"/>
          <w:sz w:val="22"/>
          <w:szCs w:val="22"/>
        </w:rPr>
      </w:pPr>
    </w:p>
    <w:p w14:paraId="5FA6F71A" w14:textId="7F946C5D" w:rsidR="00CC2955" w:rsidRPr="00DA30AB" w:rsidRDefault="00CC2955" w:rsidP="00F21DF1">
      <w:pPr>
        <w:ind w:firstLine="567"/>
        <w:jc w:val="both"/>
        <w:rPr>
          <w:rFonts w:eastAsia="Times New Roman" w:cs="Times New Roman"/>
          <w:sz w:val="22"/>
          <w:szCs w:val="22"/>
        </w:rPr>
      </w:pPr>
      <w:r w:rsidRPr="00DA30AB">
        <w:rPr>
          <w:rFonts w:eastAsia="Times New Roman" w:cs="Times New Roman"/>
          <w:sz w:val="22"/>
          <w:szCs w:val="22"/>
        </w:rPr>
        <w:t>2.1. Цена продажи Объекта в соответствии с протоколом об итогах торгов составляет _______________(__________________) рублей.</w:t>
      </w:r>
    </w:p>
    <w:p w14:paraId="23628EAB" w14:textId="7CFC82AF" w:rsidR="00CC2955" w:rsidRPr="00DA30AB" w:rsidRDefault="00CC2955" w:rsidP="00F21DF1">
      <w:pPr>
        <w:ind w:firstLine="567"/>
        <w:jc w:val="both"/>
        <w:rPr>
          <w:rFonts w:eastAsia="Times New Roman" w:cs="Times New Roman"/>
          <w:sz w:val="22"/>
          <w:szCs w:val="22"/>
        </w:rPr>
      </w:pPr>
      <w:r w:rsidRPr="00DA30AB">
        <w:rPr>
          <w:rFonts w:eastAsia="Times New Roman" w:cs="Times New Roman"/>
          <w:sz w:val="22"/>
          <w:szCs w:val="22"/>
        </w:rPr>
        <w:t xml:space="preserve">2.2. </w:t>
      </w:r>
      <w:r w:rsidR="00237BCF" w:rsidRPr="00DA30AB">
        <w:rPr>
          <w:rFonts w:eastAsia="Times New Roman" w:cs="Times New Roman"/>
          <w:sz w:val="22"/>
          <w:szCs w:val="22"/>
        </w:rPr>
        <w:t xml:space="preserve">Сумма внесенного задатка, установленного в размере ____________ (___________________) рублей, перечисленная Покупателем на расчетный счет организатора торгов на основании договора о задатке (договора присоединения), засчитывается Покупателю в счет оплаты цены продажи Объекта в соответствии с частью </w:t>
      </w:r>
      <w:r w:rsidR="000A5ABB" w:rsidRPr="00DA30AB">
        <w:rPr>
          <w:rFonts w:eastAsia="Times New Roman" w:cs="Times New Roman"/>
          <w:sz w:val="22"/>
          <w:szCs w:val="22"/>
        </w:rPr>
        <w:t>5</w:t>
      </w:r>
      <w:r w:rsidR="00237BCF" w:rsidRPr="00DA30AB">
        <w:rPr>
          <w:rFonts w:eastAsia="Times New Roman" w:cs="Times New Roman"/>
          <w:sz w:val="22"/>
          <w:szCs w:val="22"/>
        </w:rPr>
        <w:t xml:space="preserve"> статьи 448 ГК РФ</w:t>
      </w:r>
      <w:r w:rsidRPr="00DA30AB">
        <w:rPr>
          <w:rFonts w:eastAsia="Times New Roman" w:cs="Times New Roman"/>
          <w:sz w:val="22"/>
          <w:szCs w:val="22"/>
        </w:rPr>
        <w:t>.</w:t>
      </w:r>
    </w:p>
    <w:p w14:paraId="53A8D2A0" w14:textId="63FB4006" w:rsidR="006E13F0" w:rsidRPr="00DA30AB" w:rsidRDefault="00CC2955" w:rsidP="00F21DF1">
      <w:pPr>
        <w:ind w:firstLine="567"/>
        <w:contextualSpacing/>
        <w:jc w:val="both"/>
        <w:rPr>
          <w:rFonts w:cs="Times New Roman"/>
          <w:sz w:val="22"/>
          <w:szCs w:val="22"/>
        </w:rPr>
      </w:pPr>
      <w:r w:rsidRPr="00DA30AB">
        <w:rPr>
          <w:rFonts w:eastAsia="Times New Roman" w:cs="Times New Roman"/>
          <w:sz w:val="22"/>
          <w:szCs w:val="22"/>
        </w:rPr>
        <w:t xml:space="preserve">2.3. Подлежащая оплате оставшаяся часть цены продажи Объекта составляет _________ (________________) рублей и подлежит перечислению на расчетный счет ______________________ в течение 30 (тридцати) календарных дней с даты подписания настоящего Договора. </w:t>
      </w:r>
      <w:r w:rsidR="006E13F0" w:rsidRPr="00DA30AB">
        <w:rPr>
          <w:rFonts w:cs="Times New Roman"/>
          <w:sz w:val="22"/>
          <w:szCs w:val="22"/>
        </w:rPr>
        <w:t xml:space="preserve">В случае неуплаты </w:t>
      </w:r>
      <w:r w:rsidR="00E16D02" w:rsidRPr="00DA30AB">
        <w:rPr>
          <w:rFonts w:cs="Times New Roman"/>
          <w:sz w:val="22"/>
          <w:szCs w:val="22"/>
        </w:rPr>
        <w:t>денежных средств, указанных в данном пункте,</w:t>
      </w:r>
      <w:r w:rsidR="000728EC" w:rsidRPr="00DA30AB">
        <w:rPr>
          <w:rFonts w:cs="Times New Roman"/>
          <w:sz w:val="22"/>
          <w:szCs w:val="22"/>
        </w:rPr>
        <w:t xml:space="preserve"> </w:t>
      </w:r>
      <w:r w:rsidR="006E13F0" w:rsidRPr="00DA30AB">
        <w:rPr>
          <w:rFonts w:cs="Times New Roman"/>
          <w:sz w:val="22"/>
          <w:szCs w:val="22"/>
        </w:rPr>
        <w:t>в течение указанного срока, договор считается расторгнутым на тридцать первый день, а уплачиваемый задаток не подлежит возврату, составление отдельного соглашения о расторжении не требуется.</w:t>
      </w:r>
    </w:p>
    <w:p w14:paraId="26B5F774" w14:textId="77777777" w:rsidR="00CC2955" w:rsidRPr="00DA30AB" w:rsidRDefault="00CC2955" w:rsidP="00F21DF1">
      <w:pPr>
        <w:ind w:firstLine="567"/>
        <w:jc w:val="both"/>
        <w:rPr>
          <w:rFonts w:eastAsia="Times New Roman" w:cs="Times New Roman"/>
          <w:bCs/>
          <w:sz w:val="22"/>
          <w:szCs w:val="22"/>
        </w:rPr>
      </w:pPr>
      <w:r w:rsidRPr="00DA30AB">
        <w:rPr>
          <w:rFonts w:eastAsia="Times New Roman" w:cs="Times New Roman"/>
          <w:sz w:val="22"/>
          <w:szCs w:val="22"/>
        </w:rPr>
        <w:t>2.4. Цена продажи Объекта является твердой и окончательной. Никакие обстоятельства (включая выявление недостатков Объекта) не могут быть основанием для предъявления Покупателем требования о пересмотре цены продажи Объекта.</w:t>
      </w:r>
    </w:p>
    <w:p w14:paraId="2E5A0694" w14:textId="77777777" w:rsidR="00A351F7" w:rsidRPr="00DA30AB" w:rsidRDefault="00A351F7" w:rsidP="00DA30AB">
      <w:pPr>
        <w:jc w:val="both"/>
        <w:rPr>
          <w:rFonts w:eastAsia="Times New Roman" w:cs="Times New Roman"/>
          <w:sz w:val="22"/>
          <w:szCs w:val="22"/>
        </w:rPr>
      </w:pPr>
    </w:p>
    <w:p w14:paraId="5FC94120" w14:textId="105630E0" w:rsidR="00CC2955" w:rsidRPr="00DA30AB" w:rsidRDefault="00CC2955" w:rsidP="00F21DF1">
      <w:pPr>
        <w:tabs>
          <w:tab w:val="left" w:pos="3180"/>
        </w:tabs>
        <w:ind w:firstLine="567"/>
        <w:jc w:val="center"/>
        <w:rPr>
          <w:rFonts w:eastAsia="Times New Roman" w:cs="Times New Roman"/>
          <w:sz w:val="22"/>
          <w:szCs w:val="22"/>
        </w:rPr>
      </w:pPr>
      <w:r w:rsidRPr="00DA30AB">
        <w:rPr>
          <w:rFonts w:eastAsia="Times New Roman" w:cs="Times New Roman"/>
          <w:b/>
          <w:sz w:val="22"/>
          <w:szCs w:val="22"/>
        </w:rPr>
        <w:t>3. Переход прав на Объект</w:t>
      </w:r>
    </w:p>
    <w:p w14:paraId="46D4440A" w14:textId="77777777" w:rsidR="00CC2955" w:rsidRPr="00DA30AB" w:rsidRDefault="00CC2955" w:rsidP="00DA30AB">
      <w:pPr>
        <w:jc w:val="both"/>
        <w:rPr>
          <w:rFonts w:eastAsia="Times New Roman" w:cs="Times New Roman"/>
          <w:sz w:val="22"/>
          <w:szCs w:val="22"/>
        </w:rPr>
      </w:pPr>
    </w:p>
    <w:p w14:paraId="2B3752D8" w14:textId="3D795834" w:rsidR="00361832" w:rsidRPr="00DA30AB" w:rsidRDefault="00361832" w:rsidP="00361832">
      <w:pPr>
        <w:spacing w:line="100" w:lineRule="atLeast"/>
        <w:ind w:firstLine="709"/>
        <w:jc w:val="both"/>
        <w:rPr>
          <w:rFonts w:eastAsia="Times New Roman" w:cs="Times New Roman"/>
          <w:sz w:val="22"/>
          <w:szCs w:val="22"/>
        </w:rPr>
      </w:pPr>
      <w:r w:rsidRPr="00DA30AB">
        <w:rPr>
          <w:rFonts w:eastAsia="Times New Roman" w:cs="Times New Roman"/>
          <w:sz w:val="22"/>
          <w:szCs w:val="22"/>
        </w:rPr>
        <w:t xml:space="preserve">3.1. Объект и необходимая документация в отношении Объекта передаются Покупателю Продавцом в течение 5 (пяти) рабочих дней после полного исполнения Покупателем обязанности, предусмотренной п.3.3 Договора. </w:t>
      </w:r>
    </w:p>
    <w:p w14:paraId="0471ECF5" w14:textId="53C03DFE" w:rsidR="00361832" w:rsidRPr="00DA30AB" w:rsidRDefault="00361832" w:rsidP="00361832">
      <w:pPr>
        <w:spacing w:line="100" w:lineRule="atLeast"/>
        <w:ind w:firstLine="709"/>
        <w:jc w:val="both"/>
        <w:rPr>
          <w:rFonts w:eastAsia="Times New Roman" w:cs="Times New Roman"/>
          <w:sz w:val="22"/>
          <w:szCs w:val="22"/>
        </w:rPr>
      </w:pPr>
      <w:r w:rsidRPr="00DA30AB">
        <w:rPr>
          <w:rFonts w:eastAsia="Times New Roman" w:cs="Times New Roman"/>
          <w:sz w:val="22"/>
          <w:szCs w:val="22"/>
        </w:rPr>
        <w:t>3.2. В момент подписания Продавцом и Покупателем предусмотренного настоящим пунктом Акта:</w:t>
      </w:r>
    </w:p>
    <w:p w14:paraId="219C273B" w14:textId="77777777" w:rsidR="00361832" w:rsidRPr="00DA30AB" w:rsidRDefault="00361832" w:rsidP="00361832">
      <w:pPr>
        <w:spacing w:line="100" w:lineRule="atLeast"/>
        <w:ind w:firstLine="709"/>
        <w:jc w:val="both"/>
        <w:rPr>
          <w:rFonts w:eastAsia="Times New Roman" w:cs="Times New Roman"/>
          <w:sz w:val="22"/>
          <w:szCs w:val="22"/>
        </w:rPr>
      </w:pPr>
      <w:r w:rsidRPr="00DA30AB">
        <w:rPr>
          <w:rFonts w:eastAsia="Times New Roman" w:cs="Times New Roman"/>
          <w:sz w:val="22"/>
          <w:szCs w:val="22"/>
        </w:rPr>
        <w:t>3.2.1. Обязанность по передаче Объекта Покупателю считается исполненной;</w:t>
      </w:r>
    </w:p>
    <w:p w14:paraId="7E99CD0F" w14:textId="77777777" w:rsidR="00361832" w:rsidRPr="00DA30AB" w:rsidRDefault="00361832" w:rsidP="00361832">
      <w:pPr>
        <w:spacing w:line="100" w:lineRule="atLeast"/>
        <w:ind w:firstLine="709"/>
        <w:jc w:val="both"/>
        <w:rPr>
          <w:rFonts w:eastAsia="Times New Roman" w:cs="Times New Roman"/>
          <w:sz w:val="22"/>
          <w:szCs w:val="22"/>
        </w:rPr>
      </w:pPr>
      <w:r w:rsidRPr="00DA30AB">
        <w:rPr>
          <w:rFonts w:eastAsia="Times New Roman" w:cs="Times New Roman"/>
          <w:sz w:val="22"/>
          <w:szCs w:val="22"/>
        </w:rPr>
        <w:t>3.2.2. У Покупателя возникает право собственности на Объект, если переход права собственности на Объект не подлежит государственной регистрации;</w:t>
      </w:r>
    </w:p>
    <w:p w14:paraId="6D5CB55A" w14:textId="77777777" w:rsidR="00361832" w:rsidRPr="00DA30AB" w:rsidRDefault="00361832" w:rsidP="00361832">
      <w:pPr>
        <w:spacing w:line="100" w:lineRule="atLeast"/>
        <w:ind w:firstLine="709"/>
        <w:jc w:val="both"/>
        <w:rPr>
          <w:rFonts w:eastAsia="Times New Roman" w:cs="Times New Roman"/>
          <w:sz w:val="22"/>
          <w:szCs w:val="22"/>
        </w:rPr>
      </w:pPr>
      <w:r w:rsidRPr="00DA30AB">
        <w:rPr>
          <w:rFonts w:eastAsia="Times New Roman" w:cs="Times New Roman"/>
          <w:sz w:val="22"/>
          <w:szCs w:val="22"/>
        </w:rPr>
        <w:t>3.2.3. Риск утраты (включая гибель и хищение) или повреждения Объекта переходит от Продавца к Покупателю.</w:t>
      </w:r>
    </w:p>
    <w:p w14:paraId="18A6361C" w14:textId="77777777" w:rsidR="00361832" w:rsidRPr="00DA30AB" w:rsidRDefault="00361832" w:rsidP="00361832">
      <w:pPr>
        <w:spacing w:line="100" w:lineRule="atLeast"/>
        <w:ind w:firstLine="709"/>
        <w:jc w:val="both"/>
        <w:rPr>
          <w:rFonts w:eastAsia="Times New Roman" w:cs="Times New Roman"/>
          <w:sz w:val="22"/>
          <w:szCs w:val="22"/>
        </w:rPr>
      </w:pPr>
      <w:r w:rsidRPr="00DA30AB">
        <w:rPr>
          <w:rFonts w:eastAsia="Times New Roman" w:cs="Times New Roman"/>
          <w:sz w:val="22"/>
          <w:szCs w:val="22"/>
        </w:rPr>
        <w:t>3.3. В случае если в соответствии с действующим законодательством переход права собственности на Объект подлежит государственной регистрации:</w:t>
      </w:r>
    </w:p>
    <w:p w14:paraId="3B767FC0" w14:textId="77777777" w:rsidR="00361832" w:rsidRPr="00DA30AB" w:rsidRDefault="00361832" w:rsidP="00361832">
      <w:pPr>
        <w:spacing w:line="100" w:lineRule="atLeast"/>
        <w:ind w:firstLine="709"/>
        <w:jc w:val="both"/>
        <w:rPr>
          <w:rFonts w:eastAsia="Times New Roman" w:cs="Times New Roman"/>
          <w:sz w:val="22"/>
          <w:szCs w:val="22"/>
        </w:rPr>
      </w:pPr>
      <w:r w:rsidRPr="00DA30AB">
        <w:rPr>
          <w:rFonts w:eastAsia="Times New Roman" w:cs="Times New Roman"/>
          <w:sz w:val="22"/>
          <w:szCs w:val="22"/>
        </w:rPr>
        <w:t>3.3.1. Право собственности на Объект к Покупателю переходит с момента государственной регистрации перехода права собственности.</w:t>
      </w:r>
    </w:p>
    <w:p w14:paraId="4C0FCFB3" w14:textId="77777777" w:rsidR="00361832" w:rsidRPr="00DA30AB" w:rsidRDefault="00361832" w:rsidP="00361832">
      <w:pPr>
        <w:spacing w:line="100" w:lineRule="atLeast"/>
        <w:ind w:firstLine="709"/>
        <w:jc w:val="both"/>
        <w:rPr>
          <w:rFonts w:eastAsia="Times New Roman" w:cs="Times New Roman"/>
          <w:sz w:val="22"/>
          <w:szCs w:val="22"/>
        </w:rPr>
      </w:pPr>
      <w:r w:rsidRPr="00DA30AB">
        <w:rPr>
          <w:rFonts w:eastAsia="Times New Roman" w:cs="Times New Roman"/>
          <w:sz w:val="22"/>
          <w:szCs w:val="22"/>
        </w:rPr>
        <w:t>3.3.2. Продавец и Покупатель обязуются совершить все действия, необходимые для государственной регистрации перехода права собственности на Объект, не ранее даты зачисления всей суммы денежных средств, предусмотренной пунктом 3.3. настоящего Договора, на расчетный счет, указанный в разделе 6 настоящего Договора, и не позднее 5 (пяти) рабочих дней с указанной даты.</w:t>
      </w:r>
    </w:p>
    <w:p w14:paraId="159FF5E6" w14:textId="77777777" w:rsidR="00361832" w:rsidRPr="00DA30AB" w:rsidRDefault="00361832" w:rsidP="00361832">
      <w:pPr>
        <w:spacing w:line="100" w:lineRule="atLeast"/>
        <w:ind w:firstLine="709"/>
        <w:jc w:val="both"/>
        <w:rPr>
          <w:rFonts w:eastAsia="Times New Roman" w:cs="Times New Roman"/>
          <w:sz w:val="22"/>
          <w:szCs w:val="22"/>
        </w:rPr>
      </w:pPr>
      <w:r w:rsidRPr="00DA30AB">
        <w:rPr>
          <w:rFonts w:eastAsia="Times New Roman" w:cs="Times New Roman"/>
          <w:sz w:val="22"/>
          <w:szCs w:val="22"/>
        </w:rPr>
        <w:lastRenderedPageBreak/>
        <w:t>3.3.3. Расходы по уплате государственной пошлины за государственную регистрацию перехода права собственности несет Покупатель.</w:t>
      </w:r>
    </w:p>
    <w:p w14:paraId="34A9334D" w14:textId="77777777" w:rsidR="00361832" w:rsidRPr="00DA30AB" w:rsidRDefault="00361832" w:rsidP="00361832">
      <w:pPr>
        <w:spacing w:line="100" w:lineRule="atLeast"/>
        <w:ind w:firstLine="709"/>
        <w:jc w:val="both"/>
        <w:rPr>
          <w:rFonts w:eastAsia="Times New Roman" w:cs="Times New Roman"/>
          <w:sz w:val="22"/>
          <w:szCs w:val="22"/>
        </w:rPr>
      </w:pPr>
      <w:r w:rsidRPr="00DA30AB">
        <w:rPr>
          <w:rFonts w:eastAsia="Times New Roman" w:cs="Times New Roman"/>
          <w:sz w:val="22"/>
          <w:szCs w:val="22"/>
        </w:rPr>
        <w:t>3.4. В случае если в соответствии с действующим законодательством Объект подлежит регистрационному учету:</w:t>
      </w:r>
    </w:p>
    <w:p w14:paraId="5A21D408" w14:textId="77777777" w:rsidR="00361832" w:rsidRPr="00DA30AB" w:rsidRDefault="00361832" w:rsidP="00361832">
      <w:pPr>
        <w:spacing w:line="100" w:lineRule="atLeast"/>
        <w:ind w:firstLine="709"/>
        <w:jc w:val="both"/>
        <w:rPr>
          <w:rFonts w:eastAsia="Times New Roman" w:cs="Times New Roman"/>
          <w:sz w:val="22"/>
          <w:szCs w:val="22"/>
        </w:rPr>
      </w:pPr>
      <w:r w:rsidRPr="00DA30AB">
        <w:rPr>
          <w:rFonts w:eastAsia="Times New Roman" w:cs="Times New Roman"/>
          <w:sz w:val="22"/>
          <w:szCs w:val="22"/>
        </w:rPr>
        <w:t xml:space="preserve">3.4.1. Одновременно с подписанием передаточного акта </w:t>
      </w:r>
      <w:r w:rsidRPr="00DA30AB">
        <w:rPr>
          <w:rFonts w:eastAsia="Times New Roman" w:cs="Times New Roman"/>
          <w:bCs/>
          <w:sz w:val="22"/>
          <w:szCs w:val="22"/>
        </w:rPr>
        <w:t>Продавец</w:t>
      </w:r>
      <w:r w:rsidRPr="00DA30AB">
        <w:rPr>
          <w:rFonts w:eastAsia="Times New Roman" w:cs="Times New Roman"/>
          <w:sz w:val="22"/>
          <w:szCs w:val="22"/>
        </w:rPr>
        <w:t xml:space="preserve"> обязан передать </w:t>
      </w:r>
      <w:r w:rsidRPr="00DA30AB">
        <w:rPr>
          <w:rFonts w:eastAsia="Times New Roman" w:cs="Times New Roman"/>
          <w:bCs/>
          <w:sz w:val="22"/>
          <w:szCs w:val="22"/>
        </w:rPr>
        <w:t>Покупателю, а Покупатель обязан принять</w:t>
      </w:r>
      <w:r w:rsidRPr="00DA30AB">
        <w:rPr>
          <w:rFonts w:eastAsia="Times New Roman" w:cs="Times New Roman"/>
          <w:sz w:val="22"/>
          <w:szCs w:val="22"/>
        </w:rPr>
        <w:t xml:space="preserve"> документы, обеспечивающие возможность осуществления в отношении </w:t>
      </w:r>
      <w:r w:rsidRPr="00DA30AB">
        <w:rPr>
          <w:rFonts w:eastAsia="Times New Roman" w:cs="Times New Roman"/>
          <w:bCs/>
          <w:sz w:val="22"/>
          <w:szCs w:val="22"/>
        </w:rPr>
        <w:t>Объекта</w:t>
      </w:r>
      <w:r w:rsidRPr="00DA30AB">
        <w:rPr>
          <w:rFonts w:eastAsia="Times New Roman" w:cs="Times New Roman"/>
          <w:sz w:val="22"/>
          <w:szCs w:val="22"/>
        </w:rPr>
        <w:t xml:space="preserve"> регистрационных действий, предусмотренных законодательством Российской Федерации.</w:t>
      </w:r>
    </w:p>
    <w:p w14:paraId="5ED0268C" w14:textId="77777777" w:rsidR="00361832" w:rsidRPr="00DA30AB" w:rsidRDefault="00361832" w:rsidP="00361832">
      <w:pPr>
        <w:spacing w:line="100" w:lineRule="atLeast"/>
        <w:ind w:firstLine="709"/>
        <w:jc w:val="both"/>
        <w:rPr>
          <w:rFonts w:eastAsia="Times New Roman" w:cs="Times New Roman"/>
          <w:sz w:val="22"/>
          <w:szCs w:val="22"/>
        </w:rPr>
      </w:pPr>
      <w:r w:rsidRPr="00DA30AB">
        <w:rPr>
          <w:rFonts w:eastAsia="Times New Roman" w:cs="Times New Roman"/>
          <w:sz w:val="22"/>
          <w:szCs w:val="22"/>
        </w:rPr>
        <w:t>3.4.2. Передаточный акт является основанием для регистрации Объекта в регистрирующем органе на имя Покупателя.</w:t>
      </w:r>
    </w:p>
    <w:p w14:paraId="7263BB6C" w14:textId="77777777" w:rsidR="00361832" w:rsidRPr="00DA30AB" w:rsidRDefault="00361832" w:rsidP="00361832">
      <w:pPr>
        <w:spacing w:line="100" w:lineRule="atLeast"/>
        <w:ind w:firstLine="709"/>
        <w:jc w:val="both"/>
        <w:rPr>
          <w:rFonts w:eastAsia="Times New Roman" w:cs="Times New Roman"/>
          <w:b/>
          <w:sz w:val="22"/>
          <w:szCs w:val="22"/>
        </w:rPr>
      </w:pPr>
      <w:r w:rsidRPr="00DA30AB">
        <w:rPr>
          <w:rFonts w:eastAsia="Times New Roman" w:cs="Times New Roman"/>
          <w:sz w:val="22"/>
          <w:szCs w:val="22"/>
        </w:rPr>
        <w:t>3.4.3. Покупатель обязуется своими силами и за свой счет осуществить все действия, необходимые для постановки Объекта на регистрационный учет (в случае если такая регистрация установлена законом).</w:t>
      </w:r>
      <w:r w:rsidRPr="00DA30AB">
        <w:rPr>
          <w:rFonts w:eastAsia="Times New Roman" w:cs="Times New Roman"/>
          <w:sz w:val="22"/>
          <w:szCs w:val="22"/>
        </w:rPr>
        <w:tab/>
      </w:r>
    </w:p>
    <w:p w14:paraId="5AC5F720" w14:textId="232706A9" w:rsidR="00CC2955" w:rsidRPr="00DA30AB" w:rsidRDefault="00CC2955" w:rsidP="00DA30AB">
      <w:pPr>
        <w:jc w:val="both"/>
        <w:rPr>
          <w:rFonts w:eastAsia="Times New Roman" w:cs="Times New Roman"/>
          <w:b/>
          <w:sz w:val="22"/>
          <w:szCs w:val="22"/>
        </w:rPr>
      </w:pPr>
    </w:p>
    <w:p w14:paraId="77A667A7" w14:textId="77777777" w:rsidR="00CC2955" w:rsidRPr="00DA30AB" w:rsidRDefault="00CC2955" w:rsidP="00F21DF1">
      <w:pPr>
        <w:ind w:firstLine="567"/>
        <w:jc w:val="center"/>
        <w:rPr>
          <w:rFonts w:eastAsia="Times New Roman" w:cs="Times New Roman"/>
          <w:sz w:val="22"/>
          <w:szCs w:val="22"/>
        </w:rPr>
      </w:pPr>
      <w:r w:rsidRPr="00DA30AB">
        <w:rPr>
          <w:rFonts w:eastAsia="Times New Roman" w:cs="Times New Roman"/>
          <w:b/>
          <w:sz w:val="22"/>
          <w:szCs w:val="22"/>
        </w:rPr>
        <w:t>4. Ответственность Сторон</w:t>
      </w:r>
    </w:p>
    <w:p w14:paraId="45E37A7D" w14:textId="77777777" w:rsidR="00CC2955" w:rsidRPr="00DA30AB" w:rsidRDefault="00CC2955" w:rsidP="00DA30AB">
      <w:pPr>
        <w:jc w:val="both"/>
        <w:rPr>
          <w:rFonts w:eastAsia="Times New Roman" w:cs="Times New Roman"/>
          <w:sz w:val="22"/>
          <w:szCs w:val="22"/>
        </w:rPr>
      </w:pPr>
    </w:p>
    <w:p w14:paraId="7A82E921" w14:textId="3B1A4567" w:rsidR="00CC2955" w:rsidRPr="00DA30AB" w:rsidRDefault="00CC2955" w:rsidP="00361832">
      <w:pPr>
        <w:ind w:firstLine="567"/>
        <w:jc w:val="both"/>
        <w:rPr>
          <w:rFonts w:eastAsia="Times New Roman" w:cs="Times New Roman"/>
          <w:sz w:val="22"/>
          <w:szCs w:val="22"/>
        </w:rPr>
      </w:pPr>
      <w:r w:rsidRPr="00DA30AB">
        <w:rPr>
          <w:rFonts w:eastAsia="Times New Roman" w:cs="Times New Roman"/>
          <w:sz w:val="22"/>
          <w:szCs w:val="22"/>
        </w:rPr>
        <w:t>4.1. Настоящим по взаимному и добровольному согласию Сторон устраняется какая бы то ни было ответственность Продавца за качество Объекта, за исключением случаев выявления недостатков Объекта, обусловленных умышленными противоправными действиями (бездействием) Продавца. Бремя доказывания умышленного совершения Продавцом противоправных действий (бездействия), обусловивших недостатки Объекта, возлагается на Покупателя по всем элементам состава правонарушения.</w:t>
      </w:r>
    </w:p>
    <w:p w14:paraId="0B36880F" w14:textId="54A1C693" w:rsidR="00CC2955" w:rsidRPr="00DA30AB" w:rsidRDefault="00CC2955" w:rsidP="00F21DF1">
      <w:pPr>
        <w:ind w:firstLine="567"/>
        <w:jc w:val="both"/>
        <w:rPr>
          <w:rFonts w:eastAsia="Times New Roman" w:cs="Times New Roman"/>
          <w:sz w:val="22"/>
          <w:szCs w:val="22"/>
        </w:rPr>
      </w:pPr>
      <w:r w:rsidRPr="00DA30AB">
        <w:rPr>
          <w:rFonts w:eastAsia="Times New Roman" w:cs="Times New Roman"/>
          <w:sz w:val="22"/>
          <w:szCs w:val="22"/>
        </w:rPr>
        <w:t>4.</w:t>
      </w:r>
      <w:r w:rsidR="000F2179">
        <w:rPr>
          <w:rFonts w:eastAsia="Times New Roman" w:cs="Times New Roman"/>
          <w:sz w:val="22"/>
          <w:szCs w:val="22"/>
        </w:rPr>
        <w:t>2</w:t>
      </w:r>
      <w:r w:rsidRPr="00DA30AB">
        <w:rPr>
          <w:rFonts w:eastAsia="Times New Roman" w:cs="Times New Roman"/>
          <w:sz w:val="22"/>
          <w:szCs w:val="22"/>
        </w:rPr>
        <w:t>. Сторона освобождается от ответственности за неисполнение или ненадлежащее исполнение обязательств, возникших из настоящего Договора, если докажет, что такое неисполнение явилось следствием воздействия на обязанную Сторону обстоятельств непреодолимой силы, возникших после заключения настоящего Договора.</w:t>
      </w:r>
    </w:p>
    <w:p w14:paraId="460E5EAC" w14:textId="77777777" w:rsidR="00CC2955" w:rsidRPr="00DA30AB" w:rsidRDefault="00CC2955" w:rsidP="00DA30AB">
      <w:pPr>
        <w:jc w:val="both"/>
        <w:rPr>
          <w:rFonts w:eastAsia="Times New Roman" w:cs="Times New Roman"/>
          <w:sz w:val="22"/>
          <w:szCs w:val="22"/>
        </w:rPr>
      </w:pPr>
    </w:p>
    <w:p w14:paraId="3052C14E" w14:textId="77777777" w:rsidR="00CC2955" w:rsidRPr="00DA30AB" w:rsidRDefault="00CC2955" w:rsidP="00F21DF1">
      <w:pPr>
        <w:ind w:firstLine="567"/>
        <w:jc w:val="center"/>
        <w:rPr>
          <w:rFonts w:eastAsia="Times New Roman" w:cs="Times New Roman"/>
          <w:b/>
          <w:sz w:val="22"/>
          <w:szCs w:val="22"/>
        </w:rPr>
      </w:pPr>
      <w:r w:rsidRPr="00DA30AB">
        <w:rPr>
          <w:rFonts w:eastAsia="Times New Roman" w:cs="Times New Roman"/>
          <w:b/>
          <w:sz w:val="22"/>
          <w:szCs w:val="22"/>
        </w:rPr>
        <w:t>5. Прочие условия</w:t>
      </w:r>
    </w:p>
    <w:p w14:paraId="71CE987C" w14:textId="77777777" w:rsidR="00CC2955" w:rsidRPr="00DA30AB" w:rsidRDefault="00CC2955" w:rsidP="00DA30AB">
      <w:pPr>
        <w:jc w:val="both"/>
        <w:rPr>
          <w:rFonts w:eastAsia="Times New Roman" w:cs="Times New Roman"/>
          <w:b/>
          <w:sz w:val="22"/>
          <w:szCs w:val="22"/>
        </w:rPr>
      </w:pPr>
    </w:p>
    <w:p w14:paraId="1DBCD45F" w14:textId="22A5D54A" w:rsidR="00CC2955" w:rsidRPr="00DA30AB" w:rsidRDefault="00CC2955" w:rsidP="00F21DF1">
      <w:pPr>
        <w:ind w:firstLine="567"/>
        <w:jc w:val="both"/>
        <w:rPr>
          <w:rFonts w:eastAsia="Times New Roman" w:cs="Times New Roman"/>
          <w:b/>
          <w:sz w:val="22"/>
          <w:szCs w:val="22"/>
        </w:rPr>
      </w:pPr>
      <w:r w:rsidRPr="00DA30AB">
        <w:rPr>
          <w:rFonts w:eastAsia="Times New Roman" w:cs="Times New Roman"/>
          <w:sz w:val="22"/>
          <w:szCs w:val="22"/>
        </w:rPr>
        <w:t>5.1. Настоящий Договор составлен в трех экземплярах, имеющих равную юридическую силу, один экземпляр для Продавца, второй – для Покупателя, третий для регистрирующего органа.</w:t>
      </w:r>
    </w:p>
    <w:p w14:paraId="6180FF7A" w14:textId="77777777" w:rsidR="00CC2955" w:rsidRPr="00DA30AB" w:rsidRDefault="00CC2955" w:rsidP="00DA30AB">
      <w:pPr>
        <w:jc w:val="both"/>
        <w:rPr>
          <w:rFonts w:eastAsia="Times New Roman" w:cs="Times New Roman"/>
          <w:b/>
          <w:sz w:val="22"/>
          <w:szCs w:val="22"/>
        </w:rPr>
      </w:pPr>
    </w:p>
    <w:p w14:paraId="2CD5D50C" w14:textId="77777777" w:rsidR="00CC2955" w:rsidRPr="00DA30AB" w:rsidRDefault="00CC2955" w:rsidP="00F21DF1">
      <w:pPr>
        <w:ind w:firstLine="567"/>
        <w:jc w:val="center"/>
        <w:rPr>
          <w:rFonts w:eastAsia="Times New Roman" w:cs="Times New Roman"/>
          <w:sz w:val="22"/>
          <w:szCs w:val="22"/>
        </w:rPr>
      </w:pPr>
      <w:r w:rsidRPr="00DA30AB">
        <w:rPr>
          <w:rFonts w:eastAsia="Times New Roman" w:cs="Times New Roman"/>
          <w:b/>
          <w:sz w:val="22"/>
          <w:szCs w:val="22"/>
        </w:rPr>
        <w:t>6. Реквизиты и подписи Сторон</w:t>
      </w:r>
    </w:p>
    <w:p w14:paraId="225AEC27" w14:textId="77777777" w:rsidR="00CC2955" w:rsidRPr="00DA30AB" w:rsidRDefault="00CC2955" w:rsidP="00DA30AB">
      <w:pPr>
        <w:jc w:val="both"/>
        <w:rPr>
          <w:rFonts w:eastAsia="Times New Roman" w:cs="Times New Roman"/>
          <w:sz w:val="22"/>
          <w:szCs w:val="22"/>
        </w:rPr>
      </w:pPr>
    </w:p>
    <w:tbl>
      <w:tblPr>
        <w:tblStyle w:val="af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755"/>
        <w:gridCol w:w="59"/>
        <w:gridCol w:w="4824"/>
      </w:tblGrid>
      <w:tr w:rsidR="004F2BC6" w:rsidRPr="002B1E9D" w14:paraId="3CE4BF51" w14:textId="77777777" w:rsidTr="007F305D">
        <w:tc>
          <w:tcPr>
            <w:tcW w:w="4755" w:type="dxa"/>
          </w:tcPr>
          <w:p w14:paraId="78ADD953" w14:textId="77777777" w:rsidR="004F2BC6" w:rsidRPr="002B1E9D" w:rsidRDefault="004F2BC6" w:rsidP="007D1136">
            <w:pPr>
              <w:pStyle w:val="ConsPlusNormal"/>
              <w:jc w:val="both"/>
              <w:rPr>
                <w:rFonts w:ascii="Times New Roman" w:hAnsi="Times New Roman" w:cs="Times New Roman"/>
                <w:sz w:val="22"/>
                <w:szCs w:val="22"/>
              </w:rPr>
            </w:pPr>
            <w:r w:rsidRPr="002B1E9D">
              <w:rPr>
                <w:rFonts w:ascii="Times New Roman" w:hAnsi="Times New Roman" w:cs="Times New Roman"/>
                <w:b/>
                <w:bCs/>
                <w:sz w:val="22"/>
                <w:szCs w:val="22"/>
              </w:rPr>
              <w:t>ПРОДАВЕЦ:</w:t>
            </w:r>
          </w:p>
        </w:tc>
        <w:tc>
          <w:tcPr>
            <w:tcW w:w="4883" w:type="dxa"/>
            <w:gridSpan w:val="2"/>
          </w:tcPr>
          <w:p w14:paraId="40773FA7" w14:textId="77777777" w:rsidR="004F2BC6" w:rsidRPr="002B1E9D" w:rsidRDefault="004F2BC6" w:rsidP="007D1136">
            <w:pPr>
              <w:tabs>
                <w:tab w:val="center" w:pos="4677"/>
                <w:tab w:val="right" w:pos="9355"/>
              </w:tabs>
              <w:jc w:val="both"/>
              <w:rPr>
                <w:b/>
                <w:sz w:val="22"/>
                <w:szCs w:val="22"/>
              </w:rPr>
            </w:pPr>
            <w:r w:rsidRPr="002B1E9D">
              <w:rPr>
                <w:b/>
                <w:sz w:val="22"/>
                <w:szCs w:val="22"/>
              </w:rPr>
              <w:t>ПОКУПАТЕЛЬ:</w:t>
            </w:r>
          </w:p>
          <w:p w14:paraId="39D1B39F" w14:textId="77777777" w:rsidR="004F2BC6" w:rsidRPr="002B1E9D" w:rsidRDefault="004F2BC6" w:rsidP="007D1136">
            <w:pPr>
              <w:pStyle w:val="ConsPlusNormal"/>
              <w:jc w:val="both"/>
              <w:rPr>
                <w:rFonts w:ascii="Times New Roman" w:hAnsi="Times New Roman" w:cs="Times New Roman"/>
                <w:sz w:val="22"/>
                <w:szCs w:val="22"/>
              </w:rPr>
            </w:pPr>
          </w:p>
        </w:tc>
      </w:tr>
      <w:tr w:rsidR="008D43B4" w:rsidRPr="00D91161" w14:paraId="45098798" w14:textId="77777777" w:rsidTr="00066D65">
        <w:trPr>
          <w:gridAfter w:val="1"/>
          <w:wAfter w:w="4824" w:type="dxa"/>
        </w:trPr>
        <w:tc>
          <w:tcPr>
            <w:tcW w:w="4814" w:type="dxa"/>
            <w:gridSpan w:val="2"/>
          </w:tcPr>
          <w:p w14:paraId="01F6CD71" w14:textId="77777777" w:rsidR="00420F93" w:rsidRPr="00420F93" w:rsidRDefault="00420F93" w:rsidP="00420F93">
            <w:pPr>
              <w:rPr>
                <w:sz w:val="22"/>
                <w:szCs w:val="22"/>
              </w:rPr>
            </w:pPr>
            <w:r w:rsidRPr="00420F93">
              <w:rPr>
                <w:sz w:val="22"/>
                <w:szCs w:val="22"/>
              </w:rPr>
              <w:t>ООО «НПЦ «ШТАНДАРТ»</w:t>
            </w:r>
          </w:p>
          <w:p w14:paraId="74342B2F" w14:textId="77777777" w:rsidR="00420F93" w:rsidRPr="00420F93" w:rsidRDefault="00420F93" w:rsidP="00420F93">
            <w:pPr>
              <w:rPr>
                <w:sz w:val="22"/>
                <w:szCs w:val="22"/>
              </w:rPr>
            </w:pPr>
            <w:r w:rsidRPr="00420F93">
              <w:rPr>
                <w:sz w:val="22"/>
                <w:szCs w:val="22"/>
              </w:rPr>
              <w:t>Адрес: 195027, г. Санкт-Петербург, ул.</w:t>
            </w:r>
          </w:p>
          <w:p w14:paraId="1069A0B1" w14:textId="77777777" w:rsidR="00420F93" w:rsidRPr="00420F93" w:rsidRDefault="00420F93" w:rsidP="00420F93">
            <w:pPr>
              <w:rPr>
                <w:sz w:val="22"/>
                <w:szCs w:val="22"/>
              </w:rPr>
            </w:pPr>
            <w:r w:rsidRPr="00420F93">
              <w:rPr>
                <w:sz w:val="22"/>
                <w:szCs w:val="22"/>
              </w:rPr>
              <w:t>Магнитогорская, д. 3, к. 2, стр. 1, кв. 410</w:t>
            </w:r>
          </w:p>
          <w:p w14:paraId="3F465F06" w14:textId="77777777" w:rsidR="00420F93" w:rsidRPr="00420F93" w:rsidRDefault="00420F93" w:rsidP="00420F93">
            <w:pPr>
              <w:rPr>
                <w:sz w:val="22"/>
                <w:szCs w:val="22"/>
              </w:rPr>
            </w:pPr>
            <w:r w:rsidRPr="00420F93">
              <w:rPr>
                <w:sz w:val="22"/>
                <w:szCs w:val="22"/>
              </w:rPr>
              <w:t>Адрес для направления корреспонденции:</w:t>
            </w:r>
          </w:p>
          <w:p w14:paraId="09B82FEA" w14:textId="77777777" w:rsidR="00420F93" w:rsidRPr="00420F93" w:rsidRDefault="00420F93" w:rsidP="00420F93">
            <w:pPr>
              <w:rPr>
                <w:sz w:val="22"/>
                <w:szCs w:val="22"/>
              </w:rPr>
            </w:pPr>
            <w:r w:rsidRPr="00420F93">
              <w:rPr>
                <w:sz w:val="22"/>
                <w:szCs w:val="22"/>
              </w:rPr>
              <w:t>191144, Санкт-Петербург, а/я 41</w:t>
            </w:r>
          </w:p>
          <w:p w14:paraId="7A12E977" w14:textId="77777777" w:rsidR="00420F93" w:rsidRPr="00420F93" w:rsidRDefault="00420F93" w:rsidP="00420F93">
            <w:pPr>
              <w:rPr>
                <w:sz w:val="22"/>
                <w:szCs w:val="22"/>
              </w:rPr>
            </w:pPr>
            <w:r w:rsidRPr="00420F93">
              <w:rPr>
                <w:sz w:val="22"/>
                <w:szCs w:val="22"/>
              </w:rPr>
              <w:t>ИНН 7813438026</w:t>
            </w:r>
          </w:p>
          <w:p w14:paraId="429362AE" w14:textId="77777777" w:rsidR="00420F93" w:rsidRPr="00420F93" w:rsidRDefault="00420F93" w:rsidP="00420F93">
            <w:pPr>
              <w:rPr>
                <w:sz w:val="22"/>
                <w:szCs w:val="22"/>
              </w:rPr>
            </w:pPr>
            <w:r w:rsidRPr="00420F93">
              <w:rPr>
                <w:sz w:val="22"/>
                <w:szCs w:val="22"/>
              </w:rPr>
              <w:t>ФИЛИАЛ «САНКТ-ПЕТЕРБУРГСКИЙ» АО</w:t>
            </w:r>
          </w:p>
          <w:p w14:paraId="2B3D8F25" w14:textId="77777777" w:rsidR="00420F93" w:rsidRPr="00420F93" w:rsidRDefault="00420F93" w:rsidP="00420F93">
            <w:pPr>
              <w:rPr>
                <w:sz w:val="22"/>
                <w:szCs w:val="22"/>
              </w:rPr>
            </w:pPr>
            <w:r w:rsidRPr="00420F93">
              <w:rPr>
                <w:sz w:val="22"/>
                <w:szCs w:val="22"/>
              </w:rPr>
              <w:t>«АЛЬФА-БАНК»</w:t>
            </w:r>
          </w:p>
          <w:p w14:paraId="73A9416D" w14:textId="77777777" w:rsidR="00420F93" w:rsidRPr="00420F93" w:rsidRDefault="00420F93" w:rsidP="00420F93">
            <w:pPr>
              <w:rPr>
                <w:sz w:val="22"/>
                <w:szCs w:val="22"/>
              </w:rPr>
            </w:pPr>
            <w:r w:rsidRPr="00420F93">
              <w:rPr>
                <w:sz w:val="22"/>
                <w:szCs w:val="22"/>
              </w:rPr>
              <w:t>РегНом/НомФ: 1326/2</w:t>
            </w:r>
          </w:p>
          <w:p w14:paraId="3F3FDB46" w14:textId="77777777" w:rsidR="00420F93" w:rsidRPr="00420F93" w:rsidRDefault="00420F93" w:rsidP="00420F93">
            <w:pPr>
              <w:rPr>
                <w:sz w:val="22"/>
                <w:szCs w:val="22"/>
              </w:rPr>
            </w:pPr>
            <w:r w:rsidRPr="00420F93">
              <w:rPr>
                <w:sz w:val="22"/>
                <w:szCs w:val="22"/>
              </w:rPr>
              <w:t>ИНН/КПП: 7728168971/770801001</w:t>
            </w:r>
          </w:p>
          <w:p w14:paraId="0FCBDCD5" w14:textId="77777777" w:rsidR="00420F93" w:rsidRPr="00420F93" w:rsidRDefault="00420F93" w:rsidP="00420F93">
            <w:pPr>
              <w:rPr>
                <w:sz w:val="22"/>
                <w:szCs w:val="22"/>
              </w:rPr>
            </w:pPr>
            <w:r w:rsidRPr="00420F93">
              <w:rPr>
                <w:sz w:val="22"/>
                <w:szCs w:val="22"/>
              </w:rPr>
              <w:t>БИК: 044030786</w:t>
            </w:r>
          </w:p>
          <w:p w14:paraId="1AE38709" w14:textId="77777777" w:rsidR="00420F93" w:rsidRPr="00420F93" w:rsidRDefault="00420F93" w:rsidP="00420F93">
            <w:pPr>
              <w:rPr>
                <w:sz w:val="22"/>
                <w:szCs w:val="22"/>
              </w:rPr>
            </w:pPr>
            <w:r w:rsidRPr="00420F93">
              <w:rPr>
                <w:sz w:val="22"/>
                <w:szCs w:val="22"/>
              </w:rPr>
              <w:t>р/с 40702810932410017314</w:t>
            </w:r>
          </w:p>
          <w:p w14:paraId="5B719E86" w14:textId="25C02BD4" w:rsidR="008D43B4" w:rsidRPr="006F7FC7" w:rsidRDefault="00420F93" w:rsidP="00420F93">
            <w:pPr>
              <w:rPr>
                <w:sz w:val="22"/>
                <w:szCs w:val="22"/>
              </w:rPr>
            </w:pPr>
            <w:r w:rsidRPr="00420F93">
              <w:rPr>
                <w:sz w:val="22"/>
                <w:szCs w:val="22"/>
              </w:rPr>
              <w:t>Электронная почта: aupugachevatm@gmail.com</w:t>
            </w:r>
          </w:p>
          <w:p w14:paraId="30DB6F0B" w14:textId="77777777" w:rsidR="008D43B4" w:rsidRPr="00C934E8" w:rsidRDefault="008D43B4" w:rsidP="00066D65">
            <w:pPr>
              <w:rPr>
                <w:sz w:val="22"/>
                <w:szCs w:val="22"/>
              </w:rPr>
            </w:pPr>
          </w:p>
          <w:p w14:paraId="6D3FD634" w14:textId="77777777" w:rsidR="008D43B4" w:rsidRPr="00D91161" w:rsidRDefault="008D43B4" w:rsidP="00066D65">
            <w:pPr>
              <w:widowControl w:val="0"/>
              <w:autoSpaceDE w:val="0"/>
              <w:autoSpaceDN w:val="0"/>
              <w:adjustRightInd w:val="0"/>
              <w:rPr>
                <w:sz w:val="22"/>
                <w:szCs w:val="22"/>
              </w:rPr>
            </w:pPr>
          </w:p>
        </w:tc>
      </w:tr>
      <w:tr w:rsidR="008D43B4" w14:paraId="6D8FCEE7" w14:textId="77777777" w:rsidTr="00066D65">
        <w:trPr>
          <w:gridAfter w:val="1"/>
          <w:wAfter w:w="4824" w:type="dxa"/>
          <w:trHeight w:val="566"/>
        </w:trPr>
        <w:tc>
          <w:tcPr>
            <w:tcW w:w="4814" w:type="dxa"/>
            <w:gridSpan w:val="2"/>
          </w:tcPr>
          <w:p w14:paraId="19A3B20E" w14:textId="164C2479" w:rsidR="008D43B4" w:rsidRPr="00C934E8" w:rsidRDefault="008D43B4" w:rsidP="00066D65">
            <w:pPr>
              <w:widowControl w:val="0"/>
              <w:autoSpaceDE w:val="0"/>
              <w:autoSpaceDN w:val="0"/>
              <w:adjustRightInd w:val="0"/>
              <w:jc w:val="both"/>
              <w:rPr>
                <w:b/>
                <w:sz w:val="22"/>
                <w:szCs w:val="22"/>
              </w:rPr>
            </w:pPr>
            <w:r w:rsidRPr="00C934E8">
              <w:rPr>
                <w:b/>
                <w:sz w:val="22"/>
                <w:szCs w:val="22"/>
              </w:rPr>
              <w:t>Конкурсный управляющий</w:t>
            </w:r>
          </w:p>
          <w:p w14:paraId="37F282C7" w14:textId="3790AB8B" w:rsidR="008D43B4" w:rsidRDefault="008D43B4" w:rsidP="00066D65">
            <w:pPr>
              <w:widowControl w:val="0"/>
              <w:autoSpaceDE w:val="0"/>
              <w:autoSpaceDN w:val="0"/>
              <w:adjustRightInd w:val="0"/>
              <w:jc w:val="both"/>
              <w:rPr>
                <w:sz w:val="22"/>
                <w:szCs w:val="22"/>
              </w:rPr>
            </w:pPr>
            <w:r w:rsidRPr="00C934E8">
              <w:rPr>
                <w:b/>
                <w:sz w:val="22"/>
                <w:szCs w:val="22"/>
              </w:rPr>
              <w:t>___________________________/</w:t>
            </w:r>
            <w:r w:rsidR="00420F93">
              <w:rPr>
                <w:b/>
                <w:sz w:val="22"/>
                <w:szCs w:val="22"/>
              </w:rPr>
              <w:t>Т</w:t>
            </w:r>
            <w:r w:rsidRPr="00C934E8">
              <w:rPr>
                <w:b/>
                <w:sz w:val="22"/>
                <w:szCs w:val="22"/>
              </w:rPr>
              <w:t>.</w:t>
            </w:r>
            <w:r w:rsidR="00420F93">
              <w:rPr>
                <w:b/>
                <w:sz w:val="22"/>
                <w:szCs w:val="22"/>
              </w:rPr>
              <w:t>М</w:t>
            </w:r>
            <w:r w:rsidRPr="00C934E8">
              <w:rPr>
                <w:b/>
                <w:sz w:val="22"/>
                <w:szCs w:val="22"/>
              </w:rPr>
              <w:t>.</w:t>
            </w:r>
            <w:r w:rsidR="00420F93">
              <w:rPr>
                <w:b/>
                <w:sz w:val="22"/>
                <w:szCs w:val="22"/>
              </w:rPr>
              <w:t xml:space="preserve"> Пугачева</w:t>
            </w:r>
            <w:r w:rsidRPr="00C934E8">
              <w:rPr>
                <w:b/>
                <w:sz w:val="22"/>
                <w:szCs w:val="22"/>
              </w:rPr>
              <w:t>/.</w:t>
            </w:r>
          </w:p>
        </w:tc>
      </w:tr>
    </w:tbl>
    <w:p w14:paraId="6991E067" w14:textId="77777777" w:rsidR="00CC2955" w:rsidRPr="00DA30AB" w:rsidRDefault="00CC2955" w:rsidP="00F21DF1">
      <w:pPr>
        <w:jc w:val="both"/>
        <w:rPr>
          <w:rFonts w:eastAsia="Times New Roman" w:cs="Times New Roman"/>
          <w:sz w:val="22"/>
          <w:szCs w:val="22"/>
        </w:rPr>
      </w:pPr>
    </w:p>
    <w:sectPr w:rsidR="00CC2955" w:rsidRPr="00DA30AB" w:rsidSect="00F21DF1">
      <w:footerReference w:type="even" r:id="rId7"/>
      <w:pgSz w:w="11906" w:h="16838"/>
      <w:pgMar w:top="567" w:right="567" w:bottom="567" w:left="1701" w:header="567" w:footer="567" w:gutter="0"/>
      <w:cols w:space="72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9910CC" w14:textId="77777777" w:rsidR="005234D1" w:rsidRDefault="005234D1">
      <w:r>
        <w:separator/>
      </w:r>
    </w:p>
  </w:endnote>
  <w:endnote w:type="continuationSeparator" w:id="0">
    <w:p w14:paraId="4B037876" w14:textId="77777777" w:rsidR="005234D1" w:rsidRDefault="005234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imSun">
    <w:altName w:val="ЛОМе"/>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544352"/>
      <w:docPartObj>
        <w:docPartGallery w:val="Page Numbers (Bottom of Page)"/>
        <w:docPartUnique/>
      </w:docPartObj>
    </w:sdtPr>
    <w:sdtEndPr>
      <w:rPr>
        <w:sz w:val="20"/>
        <w:szCs w:val="20"/>
      </w:rPr>
    </w:sdtEndPr>
    <w:sdtContent>
      <w:p w14:paraId="5D0C2935" w14:textId="3EAFB328" w:rsidR="00F21DF1" w:rsidRPr="00F21DF1" w:rsidRDefault="00F21DF1">
        <w:pPr>
          <w:pStyle w:val="ab"/>
          <w:jc w:val="right"/>
          <w:rPr>
            <w:sz w:val="20"/>
            <w:szCs w:val="20"/>
          </w:rPr>
        </w:pPr>
        <w:r w:rsidRPr="00F21DF1">
          <w:rPr>
            <w:sz w:val="20"/>
            <w:szCs w:val="20"/>
          </w:rPr>
          <w:fldChar w:fldCharType="begin"/>
        </w:r>
        <w:r w:rsidRPr="00F21DF1">
          <w:rPr>
            <w:sz w:val="20"/>
            <w:szCs w:val="20"/>
          </w:rPr>
          <w:instrText>PAGE   \* MERGEFORMAT</w:instrText>
        </w:r>
        <w:r w:rsidRPr="00F21DF1">
          <w:rPr>
            <w:sz w:val="20"/>
            <w:szCs w:val="20"/>
          </w:rPr>
          <w:fldChar w:fldCharType="separate"/>
        </w:r>
        <w:r w:rsidR="007F305D">
          <w:rPr>
            <w:noProof/>
            <w:sz w:val="20"/>
            <w:szCs w:val="20"/>
          </w:rPr>
          <w:t>2</w:t>
        </w:r>
        <w:r w:rsidRPr="00F21DF1">
          <w:rPr>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557584" w14:textId="77777777" w:rsidR="005234D1" w:rsidRDefault="005234D1">
      <w:r>
        <w:separator/>
      </w:r>
    </w:p>
  </w:footnote>
  <w:footnote w:type="continuationSeparator" w:id="0">
    <w:p w14:paraId="1E3CAB44" w14:textId="77777777" w:rsidR="005234D1" w:rsidRDefault="005234D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a"/>
  <w:evenAndOddHeader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51BE"/>
    <w:rsid w:val="00005A1D"/>
    <w:rsid w:val="000076F4"/>
    <w:rsid w:val="00042D91"/>
    <w:rsid w:val="0006149C"/>
    <w:rsid w:val="000728EC"/>
    <w:rsid w:val="000820E2"/>
    <w:rsid w:val="00096B0B"/>
    <w:rsid w:val="000A5ABB"/>
    <w:rsid w:val="000B6F77"/>
    <w:rsid w:val="000B79FE"/>
    <w:rsid w:val="000F2179"/>
    <w:rsid w:val="00121F14"/>
    <w:rsid w:val="00135AD4"/>
    <w:rsid w:val="001C3762"/>
    <w:rsid w:val="001E6911"/>
    <w:rsid w:val="00237BCF"/>
    <w:rsid w:val="00246562"/>
    <w:rsid w:val="00293AA6"/>
    <w:rsid w:val="002E605B"/>
    <w:rsid w:val="002F0131"/>
    <w:rsid w:val="0035434A"/>
    <w:rsid w:val="00355CC1"/>
    <w:rsid w:val="00361832"/>
    <w:rsid w:val="00382B69"/>
    <w:rsid w:val="003D5200"/>
    <w:rsid w:val="00411F76"/>
    <w:rsid w:val="00420F93"/>
    <w:rsid w:val="00460D08"/>
    <w:rsid w:val="004E56F0"/>
    <w:rsid w:val="004F2BC6"/>
    <w:rsid w:val="005234D1"/>
    <w:rsid w:val="00535CD3"/>
    <w:rsid w:val="00552423"/>
    <w:rsid w:val="00567FBB"/>
    <w:rsid w:val="005A4D54"/>
    <w:rsid w:val="00601CAF"/>
    <w:rsid w:val="00687FEB"/>
    <w:rsid w:val="006A5B94"/>
    <w:rsid w:val="006E13F0"/>
    <w:rsid w:val="00716E80"/>
    <w:rsid w:val="00735CFE"/>
    <w:rsid w:val="007809C0"/>
    <w:rsid w:val="007E0C5B"/>
    <w:rsid w:val="007E0F89"/>
    <w:rsid w:val="007F305D"/>
    <w:rsid w:val="00807C66"/>
    <w:rsid w:val="008432A5"/>
    <w:rsid w:val="00845C6A"/>
    <w:rsid w:val="0086782C"/>
    <w:rsid w:val="00886927"/>
    <w:rsid w:val="008D43B4"/>
    <w:rsid w:val="00906ABB"/>
    <w:rsid w:val="00923700"/>
    <w:rsid w:val="009F51BE"/>
    <w:rsid w:val="00A351F7"/>
    <w:rsid w:val="00A7023E"/>
    <w:rsid w:val="00AC5B50"/>
    <w:rsid w:val="00AF4A6A"/>
    <w:rsid w:val="00B100DE"/>
    <w:rsid w:val="00B128D3"/>
    <w:rsid w:val="00B748D6"/>
    <w:rsid w:val="00BE7789"/>
    <w:rsid w:val="00BF3B8C"/>
    <w:rsid w:val="00C21518"/>
    <w:rsid w:val="00CA0909"/>
    <w:rsid w:val="00CA1247"/>
    <w:rsid w:val="00CC2955"/>
    <w:rsid w:val="00D14F05"/>
    <w:rsid w:val="00DA30AB"/>
    <w:rsid w:val="00DF4564"/>
    <w:rsid w:val="00E16D02"/>
    <w:rsid w:val="00E84110"/>
    <w:rsid w:val="00ED0C20"/>
    <w:rsid w:val="00F21DF1"/>
    <w:rsid w:val="00F3647F"/>
    <w:rsid w:val="00F60958"/>
    <w:rsid w:val="00F86881"/>
    <w:rsid w:val="00F8770E"/>
    <w:rsid w:val="00FB19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0ADCC675"/>
  <w15:chartTrackingRefBased/>
  <w15:docId w15:val="{E20B69DE-DFD8-4A08-B205-74CE6D4D94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uppressAutoHyphens/>
    </w:pPr>
    <w:rPr>
      <w:rFonts w:eastAsia="SimSun" w:cs="Mangal"/>
      <w:kern w:val="1"/>
      <w:sz w:val="24"/>
      <w:szCs w:val="24"/>
      <w:lang w:eastAsia="hi-IN"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сновной шрифт абзаца1"/>
  </w:style>
  <w:style w:type="character" w:customStyle="1" w:styleId="2">
    <w:name w:val="Основной шрифт абзаца2"/>
  </w:style>
  <w:style w:type="character" w:customStyle="1" w:styleId="a3">
    <w:name w:val="Нижний колонтитул Знак"/>
    <w:uiPriority w:val="99"/>
    <w:rPr>
      <w:rFonts w:ascii="Times New Roman" w:eastAsia="Times New Roman" w:hAnsi="Times New Roman" w:cs="Times New Roman"/>
      <w:sz w:val="24"/>
      <w:szCs w:val="24"/>
    </w:rPr>
  </w:style>
  <w:style w:type="character" w:customStyle="1" w:styleId="10">
    <w:name w:val="Номер страницы1"/>
    <w:basedOn w:val="2"/>
  </w:style>
  <w:style w:type="character" w:customStyle="1" w:styleId="a4">
    <w:name w:val="Верхний колонтитул Знак"/>
    <w:basedOn w:val="2"/>
  </w:style>
  <w:style w:type="character" w:styleId="a5">
    <w:name w:val="Hyperlink"/>
    <w:rPr>
      <w:color w:val="000080"/>
      <w:u w:val="single"/>
    </w:rPr>
  </w:style>
  <w:style w:type="character" w:styleId="a6">
    <w:name w:val="FollowedHyperlink"/>
    <w:rPr>
      <w:color w:val="800000"/>
      <w:u w:val="single"/>
    </w:rPr>
  </w:style>
  <w:style w:type="character" w:customStyle="1" w:styleId="a7">
    <w:name w:val="Текст выноски Знак"/>
    <w:rPr>
      <w:rFonts w:ascii="Tahoma" w:eastAsia="SimSun" w:hAnsi="Tahoma" w:cs="Mangal"/>
      <w:kern w:val="1"/>
      <w:sz w:val="16"/>
      <w:szCs w:val="14"/>
      <w:lang w:eastAsia="hi-IN" w:bidi="hi-IN"/>
    </w:rPr>
  </w:style>
  <w:style w:type="paragraph" w:styleId="a8">
    <w:name w:val="Title"/>
    <w:basedOn w:val="a"/>
    <w:next w:val="a9"/>
    <w:pPr>
      <w:keepNext/>
      <w:spacing w:before="240" w:after="120"/>
    </w:pPr>
    <w:rPr>
      <w:rFonts w:eastAsia="Microsoft YaHei"/>
      <w:sz w:val="28"/>
      <w:szCs w:val="28"/>
    </w:rPr>
  </w:style>
  <w:style w:type="paragraph" w:styleId="a9">
    <w:name w:val="Body Text"/>
    <w:basedOn w:val="a"/>
    <w:pPr>
      <w:spacing w:after="120"/>
    </w:pPr>
  </w:style>
  <w:style w:type="paragraph" w:styleId="aa">
    <w:name w:val="List"/>
    <w:basedOn w:val="a9"/>
  </w:style>
  <w:style w:type="paragraph" w:customStyle="1" w:styleId="20">
    <w:name w:val="Название2"/>
    <w:basedOn w:val="a"/>
    <w:pPr>
      <w:suppressLineNumbers/>
      <w:spacing w:before="120" w:after="120"/>
    </w:pPr>
    <w:rPr>
      <w:i/>
      <w:iCs/>
    </w:rPr>
  </w:style>
  <w:style w:type="paragraph" w:customStyle="1" w:styleId="21">
    <w:name w:val="Указатель2"/>
    <w:basedOn w:val="a"/>
    <w:pPr>
      <w:suppressLineNumbers/>
    </w:pPr>
  </w:style>
  <w:style w:type="paragraph" w:customStyle="1" w:styleId="11">
    <w:name w:val="Название1"/>
    <w:basedOn w:val="a"/>
    <w:pPr>
      <w:suppressLineNumbers/>
      <w:spacing w:before="120" w:after="120"/>
    </w:pPr>
    <w:rPr>
      <w:i/>
      <w:iCs/>
    </w:rPr>
  </w:style>
  <w:style w:type="paragraph" w:customStyle="1" w:styleId="12">
    <w:name w:val="Указатель1"/>
    <w:basedOn w:val="a"/>
    <w:pPr>
      <w:suppressLineNumbers/>
    </w:pPr>
  </w:style>
  <w:style w:type="paragraph" w:styleId="ab">
    <w:name w:val="footer"/>
    <w:basedOn w:val="a"/>
    <w:uiPriority w:val="99"/>
    <w:pPr>
      <w:suppressLineNumbers/>
      <w:tabs>
        <w:tab w:val="center" w:pos="4677"/>
        <w:tab w:val="right" w:pos="9355"/>
      </w:tabs>
      <w:spacing w:line="100" w:lineRule="atLeast"/>
    </w:pPr>
    <w:rPr>
      <w:rFonts w:eastAsia="Times New Roman" w:cs="Times New Roman"/>
    </w:rPr>
  </w:style>
  <w:style w:type="paragraph" w:styleId="ac">
    <w:name w:val="header"/>
    <w:basedOn w:val="a"/>
    <w:pPr>
      <w:suppressLineNumbers/>
      <w:tabs>
        <w:tab w:val="center" w:pos="4677"/>
        <w:tab w:val="right" w:pos="9355"/>
      </w:tabs>
      <w:spacing w:line="100" w:lineRule="atLeast"/>
    </w:pPr>
  </w:style>
  <w:style w:type="paragraph" w:styleId="ad">
    <w:name w:val="Balloon Text"/>
    <w:basedOn w:val="a"/>
    <w:rPr>
      <w:rFonts w:ascii="Tahoma" w:hAnsi="Tahoma" w:cs="Tahoma"/>
      <w:sz w:val="16"/>
      <w:szCs w:val="14"/>
    </w:rPr>
  </w:style>
  <w:style w:type="paragraph" w:customStyle="1" w:styleId="ae">
    <w:name w:val="Содержимое таблицы"/>
    <w:basedOn w:val="a"/>
    <w:pPr>
      <w:suppressLineNumbers/>
    </w:pPr>
  </w:style>
  <w:style w:type="paragraph" w:customStyle="1" w:styleId="af">
    <w:name w:val="Заголовок таблицы"/>
    <w:basedOn w:val="ae"/>
    <w:pPr>
      <w:jc w:val="center"/>
    </w:pPr>
    <w:rPr>
      <w:b/>
      <w:bCs/>
    </w:rPr>
  </w:style>
  <w:style w:type="paragraph" w:styleId="22">
    <w:name w:val="Body Text Indent 2"/>
    <w:basedOn w:val="a"/>
    <w:link w:val="23"/>
    <w:uiPriority w:val="99"/>
    <w:unhideWhenUsed/>
    <w:rsid w:val="00716E80"/>
    <w:pPr>
      <w:spacing w:after="120" w:line="480" w:lineRule="auto"/>
      <w:ind w:left="283"/>
    </w:pPr>
    <w:rPr>
      <w:szCs w:val="21"/>
    </w:rPr>
  </w:style>
  <w:style w:type="character" w:customStyle="1" w:styleId="23">
    <w:name w:val="Основной текст с отступом 2 Знак"/>
    <w:basedOn w:val="a0"/>
    <w:link w:val="22"/>
    <w:uiPriority w:val="99"/>
    <w:rsid w:val="00716E80"/>
    <w:rPr>
      <w:rFonts w:eastAsia="SimSun" w:cs="Mangal"/>
      <w:kern w:val="1"/>
      <w:sz w:val="24"/>
      <w:szCs w:val="21"/>
      <w:lang w:eastAsia="hi-IN" w:bidi="hi-IN"/>
    </w:rPr>
  </w:style>
  <w:style w:type="character" w:customStyle="1" w:styleId="13">
    <w:name w:val="Неразрешенное упоминание1"/>
    <w:basedOn w:val="a0"/>
    <w:uiPriority w:val="99"/>
    <w:semiHidden/>
    <w:unhideWhenUsed/>
    <w:rsid w:val="00411F76"/>
    <w:rPr>
      <w:color w:val="605E5C"/>
      <w:shd w:val="clear" w:color="auto" w:fill="E1DFDD"/>
    </w:rPr>
  </w:style>
  <w:style w:type="table" w:styleId="af0">
    <w:name w:val="Table Grid"/>
    <w:basedOn w:val="a1"/>
    <w:uiPriority w:val="59"/>
    <w:rsid w:val="00293A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annotation reference"/>
    <w:basedOn w:val="a0"/>
    <w:uiPriority w:val="99"/>
    <w:semiHidden/>
    <w:unhideWhenUsed/>
    <w:rsid w:val="00460D08"/>
    <w:rPr>
      <w:sz w:val="16"/>
      <w:szCs w:val="16"/>
    </w:rPr>
  </w:style>
  <w:style w:type="paragraph" w:styleId="af2">
    <w:name w:val="annotation text"/>
    <w:basedOn w:val="a"/>
    <w:link w:val="af3"/>
    <w:uiPriority w:val="99"/>
    <w:semiHidden/>
    <w:unhideWhenUsed/>
    <w:rsid w:val="00460D08"/>
    <w:rPr>
      <w:sz w:val="20"/>
      <w:szCs w:val="18"/>
    </w:rPr>
  </w:style>
  <w:style w:type="character" w:customStyle="1" w:styleId="af3">
    <w:name w:val="Текст примечания Знак"/>
    <w:basedOn w:val="a0"/>
    <w:link w:val="af2"/>
    <w:uiPriority w:val="99"/>
    <w:semiHidden/>
    <w:rsid w:val="00460D08"/>
    <w:rPr>
      <w:rFonts w:eastAsia="SimSun" w:cs="Mangal"/>
      <w:kern w:val="1"/>
      <w:szCs w:val="18"/>
      <w:lang w:eastAsia="hi-IN" w:bidi="hi-IN"/>
    </w:rPr>
  </w:style>
  <w:style w:type="paragraph" w:styleId="af4">
    <w:name w:val="annotation subject"/>
    <w:basedOn w:val="af2"/>
    <w:next w:val="af2"/>
    <w:link w:val="af5"/>
    <w:uiPriority w:val="99"/>
    <w:semiHidden/>
    <w:unhideWhenUsed/>
    <w:rsid w:val="00460D08"/>
    <w:rPr>
      <w:b/>
      <w:bCs/>
    </w:rPr>
  </w:style>
  <w:style w:type="character" w:customStyle="1" w:styleId="af5">
    <w:name w:val="Тема примечания Знак"/>
    <w:basedOn w:val="af3"/>
    <w:link w:val="af4"/>
    <w:uiPriority w:val="99"/>
    <w:semiHidden/>
    <w:rsid w:val="00460D08"/>
    <w:rPr>
      <w:rFonts w:eastAsia="SimSun" w:cs="Mangal"/>
      <w:b/>
      <w:bCs/>
      <w:kern w:val="1"/>
      <w:szCs w:val="18"/>
      <w:lang w:eastAsia="hi-IN" w:bidi="hi-IN"/>
    </w:rPr>
  </w:style>
  <w:style w:type="paragraph" w:customStyle="1" w:styleId="ConsPlusNormal">
    <w:name w:val="ConsPlusNormal"/>
    <w:rsid w:val="004F2BC6"/>
    <w:pPr>
      <w:autoSpaceDE w:val="0"/>
      <w:autoSpaceDN w:val="0"/>
      <w:adjustRightInd w:val="0"/>
    </w:pPr>
    <w:rPr>
      <w:rFonts w:ascii="Arial" w:eastAsiaTheme="minorEastAsia"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6533BB-A390-4911-8A55-EE43E5E31F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2</Pages>
  <Words>908</Words>
  <Characters>5181</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6077</CharactersWithSpaces>
  <SharedDoc>false</SharedDoc>
  <HLinks>
    <vt:vector size="6" baseType="variant">
      <vt:variant>
        <vt:i4>6815801</vt:i4>
      </vt:variant>
      <vt:variant>
        <vt:i4>0</vt:i4>
      </vt:variant>
      <vt:variant>
        <vt:i4>0</vt:i4>
      </vt:variant>
      <vt:variant>
        <vt:i4>5</vt:i4>
      </vt:variant>
      <vt:variant>
        <vt:lpwstr>consultantplus://offline/ref=F705B0200D9FC0795832B5F0E68ADE24A228750E5BB3EBCFBC760E67228DE8AED2B778856B3E4FN2P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Manager</dc:creator>
  <cp:keywords/>
  <cp:lastModifiedBy>i</cp:lastModifiedBy>
  <cp:revision>11</cp:revision>
  <cp:lastPrinted>2014-09-10T16:18:00Z</cp:lastPrinted>
  <dcterms:created xsi:type="dcterms:W3CDTF">2022-12-22T06:47:00Z</dcterms:created>
  <dcterms:modified xsi:type="dcterms:W3CDTF">2025-08-07T08:27:00Z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