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FCEA3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14:paraId="0D572380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14:paraId="62F9A8A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14:paraId="1EC74577" w14:textId="676C8C59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075991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5</w:t>
      </w:r>
      <w:bookmarkStart w:id="0" w:name="_GoBack"/>
      <w:bookmarkEnd w:id="0"/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г. Санкт-Петербург</w:t>
      </w:r>
    </w:p>
    <w:p w14:paraId="5DC0AE4F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43EC02D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Конкурсный управляющий </w:t>
      </w:r>
      <w:r w:rsidRPr="005806D0">
        <w:rPr>
          <w:rFonts w:ascii="Times New Roman" w:eastAsia="Times New Roman" w:hAnsi="Times New Roman" w:cs="Times New Roman"/>
          <w:sz w:val="24"/>
          <w:szCs w:val="24"/>
          <w:lang w:eastAsia="zh-CN"/>
        </w:rPr>
        <w:t>_________________________________________</w:t>
      </w:r>
      <w:r w:rsidRPr="005806D0">
        <w:rPr>
          <w:rFonts w:ascii="Book Antiqua" w:eastAsia="Times New Roman" w:hAnsi="Book Antiqua" w:cs="Book Antiqua"/>
          <w:lang w:eastAsia="zh-CN"/>
        </w:rPr>
        <w:t xml:space="preserve">, действующий на основании ______________________________________________________________, 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Pr="005806D0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Pr="005806D0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14:paraId="50369CE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14:paraId="5A2ECBE5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14:paraId="5050F8F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14:paraId="4D6B0CD7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14:paraId="1ED88566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14:paraId="7382661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14:paraId="6C9401A8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51080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3.1. Стоимость Объекта составляет сумму в размере  ____________( ____________________________________________) рублей ___ копеек.</w:t>
      </w:r>
    </w:p>
    <w:p w14:paraId="652F8194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в форме аукциона, согласно итогового протокола заседания комиссии по проведению торговой </w:t>
      </w:r>
      <w:r w:rsidRPr="00904B39">
        <w:rPr>
          <w:rFonts w:ascii="Book Antiqua" w:eastAsia="Times New Roman" w:hAnsi="Book Antiqua" w:cs="Book Antiqua"/>
          <w:lang w:eastAsia="zh-CN"/>
        </w:rPr>
        <w:t>процедуры «_______», является окончательной и не подлежит изменению в течение всего срока действия Договора.</w:t>
      </w:r>
    </w:p>
    <w:p w14:paraId="6A8AF769" w14:textId="636ED77E"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</w:t>
      </w:r>
      <w:proofErr w:type="gramStart"/>
      <w:r w:rsidRPr="005667F6">
        <w:rPr>
          <w:rFonts w:ascii="Book Antiqua" w:eastAsia="Times New Roman" w:hAnsi="Book Antiqua" w:cs="Book Antiqua"/>
          <w:lang w:eastAsia="zh-CN"/>
        </w:rPr>
        <w:t>размере  _</w:t>
      </w:r>
      <w:proofErr w:type="gramEnd"/>
      <w:r w:rsidRPr="005667F6">
        <w:rPr>
          <w:rFonts w:ascii="Book Antiqua" w:eastAsia="Times New Roman" w:hAnsi="Book Antiqua" w:cs="Book Antiqua"/>
          <w:lang w:eastAsia="zh-CN"/>
        </w:rPr>
        <w:t xml:space="preserve">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0D0D16">
        <w:rPr>
          <w:rFonts w:ascii="Book Antiqua" w:eastAsia="Times New Roman" w:hAnsi="Book Antiqua" w:cs="Book Antiqua"/>
          <w:lang w:eastAsia="zh-CN"/>
        </w:rPr>
        <w:t>2</w:t>
      </w:r>
      <w:r w:rsidR="009E7110">
        <w:rPr>
          <w:rFonts w:ascii="Book Antiqua" w:eastAsia="Times New Roman" w:hAnsi="Book Antiqua" w:cs="Book Antiqua"/>
          <w:lang w:eastAsia="zh-CN"/>
        </w:rPr>
        <w:t>3</w:t>
      </w:r>
      <w:r w:rsidR="000D0D16">
        <w:rPr>
          <w:rFonts w:ascii="Book Antiqua" w:eastAsia="Times New Roman" w:hAnsi="Book Antiqua" w:cs="Book Antiqua"/>
          <w:lang w:eastAsia="zh-CN"/>
        </w:rPr>
        <w:t xml:space="preserve"> 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14:paraId="70425F84" w14:textId="77777777"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______________(______________) рублей __ копеек оплачивается «Покупателем» не позднее  30 дней с момента подписания договора</w:t>
      </w:r>
    </w:p>
    <w:p w14:paraId="3D574C21" w14:textId="77777777"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14:paraId="59106D8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14:paraId="664677DB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14:paraId="3871060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6300B226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14:paraId="2CBF4ED2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23FA129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14:paraId="1E1677B1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14:paraId="5EFA73F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>всю 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кту.</w:t>
      </w:r>
    </w:p>
    <w:p w14:paraId="493F296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14:paraId="17239B5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4.5. Право собственности переходит  от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даты государственной регистрации перехода права собственности на Объект.</w:t>
      </w:r>
    </w:p>
    <w:p w14:paraId="4C0A894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B40751A" w14:textId="77777777"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2D95545" w14:textId="77777777"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66A8DDFA" w14:textId="77777777" w:rsidR="0035537E" w:rsidRDefault="0035537E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7758BC93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lastRenderedPageBreak/>
        <w:t>5. Обязанности сторон</w:t>
      </w:r>
    </w:p>
    <w:p w14:paraId="224754CE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58D30F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349D1EB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14:paraId="0AAF62C4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14:paraId="056CB35A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3629356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5F167C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14:paraId="79266D0B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14:paraId="52322A9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14:paraId="6998DCC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оплаты,   предусмотренной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14:paraId="285A12FC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29727D6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14:paraId="1BE011D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5806D0">
        <w:rPr>
          <w:rFonts w:ascii="Book Antiqua" w:eastAsia="Times New Roman" w:hAnsi="Book Antiqua" w:cs="Book Antiqua"/>
          <w:lang w:eastAsia="zh-CN"/>
        </w:rPr>
        <w:t>и</w:t>
      </w:r>
      <w:proofErr w:type="gramEnd"/>
      <w:r w:rsidRPr="005806D0">
        <w:rPr>
          <w:rFonts w:ascii="Book Antiqua" w:eastAsia="Times New Roman" w:hAnsi="Book Antiqua" w:cs="Book Antiqua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7E1A0B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484939C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3C3957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7EED70D5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14:paraId="760EA5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AF4A38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06330329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14:paraId="6E0CF27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8.1. Переход права собственности на Объект подлежит государственной регистрации в порядке, установленном законодательством РФ.</w:t>
      </w:r>
    </w:p>
    <w:p w14:paraId="01BDBB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66DD970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5DF8D8A4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2E9BF34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8.5.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2FD0D3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14:paraId="795332A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14:paraId="606B190A" w14:textId="77777777" w:rsidTr="005806D0">
        <w:tc>
          <w:tcPr>
            <w:tcW w:w="5005" w:type="dxa"/>
            <w:shd w:val="clear" w:color="auto" w:fill="auto"/>
          </w:tcPr>
          <w:p w14:paraId="07CB44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14:paraId="1C044B65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BCD26A0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384FA629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2A64B3C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0A11C8F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5FD152AB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7C5D5737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3E7C4CE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0D75D500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7C792362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4E4F6441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56C602FB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14:paraId="056D2A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14:paraId="47F8F09F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14:paraId="3433D489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14:paraId="436D5E4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55C6300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14:paraId="2F2CF713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B0F63C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87394E5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523F9AC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2E0537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8ADEA2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8BA38E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A0E22A1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7B533C1F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33675F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B582C38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A52F9F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14:paraId="7C20A0FA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CC9C32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690E9ED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14:paraId="07AC7CB6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7F39110E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4B50361A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5F387290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138FE677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12892924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32FC0F9D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0AEFC318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2B1C2704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7211A03D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293D318F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2BA2F5EB" w14:textId="77777777"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6D0"/>
    <w:rsid w:val="00075991"/>
    <w:rsid w:val="000D0D16"/>
    <w:rsid w:val="002D1E33"/>
    <w:rsid w:val="0035537E"/>
    <w:rsid w:val="003D5F93"/>
    <w:rsid w:val="005667F6"/>
    <w:rsid w:val="005806D0"/>
    <w:rsid w:val="00904B39"/>
    <w:rsid w:val="009E7110"/>
    <w:rsid w:val="00BF5687"/>
    <w:rsid w:val="00D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9685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Urist 3</cp:lastModifiedBy>
  <cp:revision>6</cp:revision>
  <dcterms:created xsi:type="dcterms:W3CDTF">2021-05-24T13:48:00Z</dcterms:created>
  <dcterms:modified xsi:type="dcterms:W3CDTF">2025-06-24T16:13:00Z</dcterms:modified>
</cp:coreProperties>
</file>