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DF57B8">
        <w:rPr>
          <w:rFonts w:ascii="Times New Roman" w:hAnsi="Times New Roman"/>
          <w:b/>
          <w:bCs/>
          <w:sz w:val="20"/>
          <w:szCs w:val="20"/>
          <w:lang w:eastAsia="ru-RU"/>
        </w:rPr>
        <w:t>Договор о задатке</w:t>
      </w:r>
    </w:p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spacing w:val="30"/>
          <w:sz w:val="20"/>
          <w:szCs w:val="20"/>
          <w:lang w:eastAsia="ru-RU"/>
        </w:rPr>
      </w:pPr>
      <w:r w:rsidRPr="00DF57B8">
        <w:rPr>
          <w:rFonts w:ascii="Times New Roman" w:hAnsi="Times New Roman"/>
          <w:spacing w:val="30"/>
          <w:sz w:val="20"/>
          <w:szCs w:val="20"/>
          <w:lang w:eastAsia="ru-RU"/>
        </w:rPr>
        <w:t>(ПРОЕКТ)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F57B8">
        <w:rPr>
          <w:rFonts w:ascii="Times New Roman" w:hAnsi="Times New Roman"/>
          <w:sz w:val="20"/>
          <w:szCs w:val="20"/>
        </w:rPr>
        <w:t>г. Санкт-Петербург</w:t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  <w:t>«____» _________г.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051DF" w:rsidRPr="002D4CBC" w:rsidRDefault="002D4CBC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D4CBC">
        <w:rPr>
          <w:rFonts w:ascii="Times New Roman" w:eastAsia="SimSun" w:hAnsi="Times New Roman" w:cs="Mangal"/>
          <w:kern w:val="1"/>
          <w:sz w:val="20"/>
          <w:szCs w:val="20"/>
          <w:lang w:eastAsia="hi-IN" w:bidi="hi-IN"/>
        </w:rPr>
        <w:t>Конкурсный управляющий</w:t>
      </w:r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 xml:space="preserve"> Общества с ограниченной ответственностью «ПТК «Спорт» </w:t>
      </w:r>
      <w:proofErr w:type="spellStart"/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>Гамзов</w:t>
      </w:r>
      <w:proofErr w:type="spellEnd"/>
      <w:r w:rsidRPr="002D4CBC">
        <w:rPr>
          <w:rFonts w:ascii="Times New Roman" w:eastAsia="SimSun" w:hAnsi="Times New Roman" w:cs="Mangal"/>
          <w:b/>
          <w:kern w:val="1"/>
          <w:sz w:val="20"/>
          <w:szCs w:val="20"/>
          <w:lang w:eastAsia="hi-IN" w:bidi="hi-IN"/>
        </w:rPr>
        <w:t xml:space="preserve"> Сергей Николаевич</w:t>
      </w:r>
      <w:r w:rsidRPr="002D4CBC">
        <w:rPr>
          <w:rFonts w:ascii="Times New Roman" w:eastAsia="SimSun" w:hAnsi="Times New Roman" w:cs="Mangal"/>
          <w:kern w:val="1"/>
          <w:sz w:val="20"/>
          <w:szCs w:val="20"/>
          <w:lang w:eastAsia="hi-IN" w:bidi="hi-IN"/>
        </w:rPr>
        <w:t>, действующий на основании Решения Арбитражного суда г. Санкт-Петербурга и Ленинградской области от 07.12.2020 г. по делу № А56-49333/2020</w:t>
      </w:r>
      <w:r w:rsidRPr="002D4CBC">
        <w:rPr>
          <w:rFonts w:ascii="Times New Roman" w:hAnsi="Times New Roman"/>
          <w:kern w:val="1"/>
          <w:sz w:val="20"/>
          <w:szCs w:val="20"/>
          <w:lang w:eastAsia="hi-IN" w:bidi="hi-IN"/>
        </w:rPr>
        <w:t xml:space="preserve">, в дальнейшем именуемый </w:t>
      </w:r>
      <w:r w:rsidRPr="002D4CBC">
        <w:rPr>
          <w:rFonts w:ascii="Times New Roman" w:hAnsi="Times New Roman"/>
          <w:b/>
          <w:kern w:val="1"/>
          <w:sz w:val="20"/>
          <w:szCs w:val="20"/>
          <w:lang w:eastAsia="hi-IN" w:bidi="hi-IN"/>
        </w:rPr>
        <w:t>«Организатор торгов»</w:t>
      </w:r>
      <w:r w:rsidRPr="002D4CBC">
        <w:rPr>
          <w:rFonts w:ascii="Times New Roman" w:hAnsi="Times New Roman"/>
          <w:kern w:val="1"/>
          <w:sz w:val="20"/>
          <w:szCs w:val="20"/>
          <w:lang w:eastAsia="hi-IN" w:bidi="hi-IN"/>
        </w:rPr>
        <w:t>, с одной стороны</w:t>
      </w:r>
      <w:r w:rsidR="00A567B0" w:rsidRPr="002D4CBC">
        <w:rPr>
          <w:rFonts w:ascii="Times New Roman" w:hAnsi="Times New Roman"/>
          <w:sz w:val="20"/>
          <w:szCs w:val="20"/>
        </w:rPr>
        <w:t xml:space="preserve">, именуемое в дальнейшем </w:t>
      </w:r>
      <w:r w:rsidR="00A567B0" w:rsidRPr="002D4CBC">
        <w:rPr>
          <w:rFonts w:ascii="Times New Roman" w:hAnsi="Times New Roman"/>
          <w:bCs/>
          <w:sz w:val="20"/>
          <w:szCs w:val="20"/>
        </w:rPr>
        <w:t xml:space="preserve">Цедент, </w:t>
      </w:r>
      <w:r w:rsidR="00A567B0" w:rsidRPr="002D4CBC">
        <w:rPr>
          <w:rFonts w:ascii="Times New Roman" w:hAnsi="Times New Roman"/>
          <w:sz w:val="20"/>
          <w:szCs w:val="20"/>
        </w:rPr>
        <w:t>с одной стороны,</w:t>
      </w:r>
      <w:r w:rsidR="00676DFC" w:rsidRPr="002D4CBC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676DFC" w:rsidRPr="002D4CBC" w:rsidRDefault="00676DFC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D4CBC">
        <w:rPr>
          <w:rFonts w:ascii="Times New Roman" w:hAnsi="Times New Roman"/>
          <w:sz w:val="20"/>
          <w:szCs w:val="20"/>
          <w:lang w:eastAsia="ru-RU"/>
        </w:rPr>
        <w:t>и _______________, именуемое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 о нижеследующем: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 xml:space="preserve">. Предмет 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bCs/>
          <w:sz w:val="20"/>
          <w:szCs w:val="20"/>
          <w:lang w:eastAsia="ru-RU"/>
        </w:rPr>
        <w:t>1.1.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ab/>
        <w:t xml:space="preserve">В соответствии с условиями настоящего договора Претендент для участия в торгах по продаже имущества </w:t>
      </w:r>
      <w:r w:rsidR="00984CC8" w:rsidRPr="00FA1CA1">
        <w:rPr>
          <w:rFonts w:ascii="Times New Roman" w:hAnsi="Times New Roman"/>
          <w:bCs/>
          <w:sz w:val="20"/>
          <w:szCs w:val="20"/>
        </w:rPr>
        <w:t>ООО «</w:t>
      </w:r>
      <w:r w:rsidR="002D4CBC">
        <w:rPr>
          <w:rFonts w:ascii="Times New Roman" w:hAnsi="Times New Roman"/>
          <w:bCs/>
          <w:sz w:val="20"/>
          <w:szCs w:val="20"/>
        </w:rPr>
        <w:t>ПТК «СПОРТ</w:t>
      </w:r>
      <w:r w:rsidR="00984CC8" w:rsidRPr="00FA1CA1">
        <w:rPr>
          <w:rFonts w:ascii="Times New Roman" w:hAnsi="Times New Roman"/>
          <w:bCs/>
          <w:sz w:val="20"/>
          <w:szCs w:val="20"/>
        </w:rPr>
        <w:t>»</w:t>
      </w:r>
      <w:r w:rsidR="00DB38F8">
        <w:rPr>
          <w:rFonts w:ascii="Times New Roman" w:hAnsi="Times New Roman"/>
          <w:bCs/>
          <w:sz w:val="20"/>
          <w:szCs w:val="20"/>
          <w:lang w:eastAsia="ru-RU"/>
        </w:rPr>
        <w:t xml:space="preserve">, назначенных на </w:t>
      </w:r>
      <w:proofErr w:type="gramStart"/>
      <w:r w:rsidR="00DB38F8"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_(</w:t>
      </w:r>
      <w:proofErr w:type="gramEnd"/>
      <w:r w:rsidR="00DB38F8"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дата торгов)</w:t>
      </w:r>
      <w:r w:rsidRPr="00DB38F8">
        <w:rPr>
          <w:rFonts w:ascii="Times New Roman" w:hAnsi="Times New Roman"/>
          <w:bCs/>
          <w:sz w:val="20"/>
          <w:szCs w:val="20"/>
          <w:u w:val="single"/>
          <w:lang w:eastAsia="ru-RU"/>
        </w:rPr>
        <w:t>____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 xml:space="preserve"> (далее – Торги), оплачивает задаток 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в размере </w:t>
      </w:r>
      <w:r w:rsidR="007E3265">
        <w:rPr>
          <w:rFonts w:ascii="Times New Roman" w:hAnsi="Times New Roman"/>
          <w:sz w:val="20"/>
          <w:szCs w:val="20"/>
        </w:rPr>
        <w:t>_____</w:t>
      </w:r>
      <w:r w:rsidRPr="00FA1CA1">
        <w:rPr>
          <w:rFonts w:ascii="Times New Roman" w:hAnsi="Times New Roman"/>
          <w:sz w:val="20"/>
          <w:szCs w:val="20"/>
        </w:rPr>
        <w:t xml:space="preserve"> 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, что составляет </w:t>
      </w:r>
      <w:r w:rsidRPr="00FA1CA1">
        <w:rPr>
          <w:rFonts w:ascii="Times New Roman" w:hAnsi="Times New Roman"/>
          <w:bCs/>
          <w:sz w:val="20"/>
          <w:szCs w:val="20"/>
          <w:lang w:eastAsia="ru-RU"/>
        </w:rPr>
        <w:t>___________________________________ (далее – Задаток) путем перечисления денежных средств в порядке, установленном настоящим договором</w:t>
      </w:r>
      <w:r w:rsidRPr="00FA1CA1">
        <w:rPr>
          <w:rFonts w:ascii="Times New Roman" w:hAnsi="Times New Roman"/>
          <w:sz w:val="20"/>
          <w:szCs w:val="20"/>
          <w:lang w:eastAsia="ru-RU"/>
        </w:rPr>
        <w:t>. Наименование имущества, за которое претенденту необходимо внести задаток содержится в заявке Претендента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1.2.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Задаток служит обеспечением исполнения обязательств Претендента по заключению договора купли-продажи и оплате Имущества, реализуемого путем проведения Торгов (далее – Имущество), в случае объявления его победителем.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внесения задатка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 размере </w:t>
      </w:r>
      <w:r w:rsidR="00EC301E">
        <w:rPr>
          <w:rFonts w:ascii="Times New Roman" w:hAnsi="Times New Roman"/>
          <w:sz w:val="20"/>
          <w:szCs w:val="20"/>
        </w:rPr>
        <w:t>десяти</w:t>
      </w:r>
      <w:r w:rsidRPr="00FA1CA1">
        <w:rPr>
          <w:rFonts w:ascii="Times New Roman" w:hAnsi="Times New Roman"/>
          <w:sz w:val="20"/>
          <w:szCs w:val="20"/>
        </w:rPr>
        <w:t xml:space="preserve"> 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должен быть внесен Претендентом и поступить на расчётный счёт, указанный в п.2.3. настоящего Договора не позднее окончания срока рассмотрения заявок, указанного в информационном сообщении о проведении Торгов. Моментом внесения задатка считается момент поступления всей суммы Задатка, указанной в п. 1.1 настоящего договора, на указанный счет. 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</w:r>
      <w:r w:rsidR="003D1808" w:rsidRPr="00FA1CA1">
        <w:rPr>
          <w:rFonts w:ascii="Times New Roman" w:hAnsi="Times New Roman"/>
          <w:sz w:val="20"/>
          <w:szCs w:val="20"/>
        </w:rPr>
        <w:t xml:space="preserve">Задаток вносится на следующий расчетный счет: </w:t>
      </w:r>
      <w:r w:rsidR="002D4CBC">
        <w:rPr>
          <w:rFonts w:ascii="Times New Roman" w:hAnsi="Times New Roman"/>
          <w:sz w:val="20"/>
          <w:szCs w:val="20"/>
        </w:rPr>
        <w:t xml:space="preserve">№ 40702810855000035662, </w:t>
      </w:r>
      <w:r w:rsidR="002D4CBC" w:rsidRPr="002D4CBC">
        <w:rPr>
          <w:rFonts w:ascii="Times New Roman" w:hAnsi="Times New Roman"/>
          <w:sz w:val="20"/>
          <w:szCs w:val="20"/>
        </w:rPr>
        <w:t xml:space="preserve">Банк получателя: СЕВЕРО-ЗАПАДНЫЙ БАНК ПАО СБЕРБАНК; Место нахождение Банка получателя: 191124, г. Санкт-Петербург, </w:t>
      </w:r>
      <w:proofErr w:type="spellStart"/>
      <w:r w:rsidR="002D4CBC" w:rsidRPr="002D4CBC">
        <w:rPr>
          <w:rFonts w:ascii="Times New Roman" w:hAnsi="Times New Roman"/>
          <w:sz w:val="20"/>
          <w:szCs w:val="20"/>
        </w:rPr>
        <w:t>ул</w:t>
      </w:r>
      <w:proofErr w:type="spellEnd"/>
      <w:r w:rsidR="002D4CBC" w:rsidRPr="002D4CBC">
        <w:rPr>
          <w:rFonts w:ascii="Times New Roman" w:hAnsi="Times New Roman"/>
          <w:sz w:val="20"/>
          <w:szCs w:val="20"/>
        </w:rPr>
        <w:t xml:space="preserve"> Красного Текстильщика, 2; БИК Банка получателя: 044030653; к/с: 30101810500000000653 в СЕВЕРО-ЗАПАДНОЕ ГУ БАНКА РОССИИ, ИНН 7707083893 КПП 784243001</w:t>
      </w:r>
      <w:r w:rsidR="007156C7" w:rsidRPr="00A567B0">
        <w:rPr>
          <w:rFonts w:ascii="Times New Roman" w:hAnsi="Times New Roman"/>
          <w:color w:val="FF0000"/>
          <w:sz w:val="20"/>
          <w:szCs w:val="20"/>
        </w:rPr>
        <w:t>.</w:t>
      </w:r>
      <w:r w:rsidR="007156C7" w:rsidRPr="00FA1CA1">
        <w:rPr>
          <w:rFonts w:ascii="Times New Roman" w:hAnsi="Times New Roman"/>
          <w:sz w:val="20"/>
          <w:szCs w:val="20"/>
        </w:rPr>
        <w:t xml:space="preserve"> </w:t>
      </w:r>
      <w:r w:rsidR="003D1808" w:rsidRPr="00FA1CA1">
        <w:rPr>
          <w:rFonts w:ascii="Times New Roman" w:hAnsi="Times New Roman"/>
          <w:sz w:val="20"/>
          <w:szCs w:val="20"/>
        </w:rPr>
        <w:t xml:space="preserve">При оплате задатка в назначении платежа указывается «Задаток за участие в торгах по продаже имущества </w:t>
      </w:r>
      <w:r w:rsidR="00984CC8" w:rsidRPr="00FA1CA1">
        <w:rPr>
          <w:rFonts w:ascii="Times New Roman" w:hAnsi="Times New Roman"/>
          <w:bCs/>
          <w:sz w:val="20"/>
          <w:szCs w:val="20"/>
        </w:rPr>
        <w:t>ООО «</w:t>
      </w:r>
      <w:r w:rsidR="002D4CBC">
        <w:rPr>
          <w:rFonts w:ascii="Times New Roman" w:hAnsi="Times New Roman"/>
          <w:bCs/>
          <w:sz w:val="20"/>
          <w:szCs w:val="20"/>
        </w:rPr>
        <w:t>ПТК СПОРТ</w:t>
      </w:r>
      <w:r w:rsidR="00984CC8" w:rsidRPr="00FA1CA1">
        <w:rPr>
          <w:rFonts w:ascii="Times New Roman" w:hAnsi="Times New Roman"/>
          <w:bCs/>
          <w:sz w:val="20"/>
          <w:szCs w:val="20"/>
        </w:rPr>
        <w:t>»</w:t>
      </w:r>
      <w:r w:rsidR="003D1808" w:rsidRPr="00FA1CA1">
        <w:rPr>
          <w:rFonts w:ascii="Times New Roman" w:hAnsi="Times New Roman"/>
          <w:bCs/>
          <w:sz w:val="20"/>
          <w:szCs w:val="20"/>
        </w:rPr>
        <w:t xml:space="preserve"> </w:t>
      </w:r>
      <w:r w:rsidR="003D1808" w:rsidRPr="00FA1CA1">
        <w:rPr>
          <w:rFonts w:ascii="Times New Roman" w:hAnsi="Times New Roman"/>
          <w:sz w:val="20"/>
          <w:szCs w:val="20"/>
          <w:shd w:val="clear" w:color="auto" w:fill="FFFFFF"/>
        </w:rPr>
        <w:t xml:space="preserve">проводимых (указать дату торгов) </w:t>
      </w:r>
      <w:r w:rsidR="00950B69">
        <w:rPr>
          <w:rFonts w:ascii="Times New Roman" w:hAnsi="Times New Roman"/>
          <w:sz w:val="20"/>
          <w:szCs w:val="20"/>
        </w:rPr>
        <w:t>по лоту №__</w:t>
      </w:r>
      <w:r w:rsidR="003D1808" w:rsidRPr="00FA1CA1">
        <w:rPr>
          <w:rFonts w:ascii="Times New Roman" w:hAnsi="Times New Roman"/>
          <w:sz w:val="20"/>
          <w:szCs w:val="20"/>
        </w:rPr>
        <w:t>».</w:t>
      </w:r>
    </w:p>
    <w:p w:rsidR="00984CC8" w:rsidRPr="00FA1CA1" w:rsidRDefault="00984C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возврата и удержания задатка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возвращается в случаях и в сроки, которые установлены пунктом 3.2. настоящего договора путем перечисления суммы внесенного задатка в том порядке, в каком он был внесен.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 случае, если Претендент не будет допущен к участию в Торгах или в случае если Претендент не будет признан победителем Торгов, а равно в случае отзыва Претендентом заявки до даты окончания приема заявок на приобретение Имущества организатор торгов обязуется возвратить сумму внесенного Претендентом задатка в течение 5 дней с момента объявления результатов торгов.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676DFC" w:rsidRPr="00FA1CA1" w:rsidRDefault="00676DFC" w:rsidP="00676DFC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заключения в установленный срок договора купли - продажи имущества;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оплаты продаваемого имущества в срок, установленный информационным сообщением о проведении Торгов;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3.4.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 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Срок действия настоящего договора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hanging="141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 xml:space="preserve">  4.2. 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4.3. Настоящий договор составлен в двух экземплярах, имеющих одинаковую юридическую силу, один из которых остается в распоряжении Организатора торгов, а один передается Претенденту.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Реквизиты и подписи сторон: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676DFC" w:rsidRPr="00FA1CA1" w:rsidTr="0050163B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Претендент: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676DFC" w:rsidRPr="00FA1CA1" w:rsidRDefault="00A567B0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163194</wp:posOffset>
                </wp:positionV>
                <wp:extent cx="24384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0AF79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0pt,12.85pt" to="16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"/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163194</wp:posOffset>
                </wp:positionV>
                <wp:extent cx="297180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561E4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2pt,12.85pt" to="45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"/>
            </w:pict>
          </mc:Fallback>
        </mc:AlternateContent>
      </w:r>
      <w:r w:rsidR="00676DFC" w:rsidRPr="00FA1CA1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</w:t>
      </w:r>
    </w:p>
    <w:p w:rsidR="00676DFC" w:rsidRPr="00FA1CA1" w:rsidRDefault="00676DFC" w:rsidP="00676DFC">
      <w:pPr>
        <w:rPr>
          <w:rFonts w:ascii="Times New Roman" w:hAnsi="Times New Roman"/>
          <w:sz w:val="20"/>
          <w:szCs w:val="20"/>
        </w:rPr>
      </w:pPr>
    </w:p>
    <w:sectPr w:rsidR="00676DFC" w:rsidRPr="00FA1CA1" w:rsidSect="007156C7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FC"/>
    <w:rsid w:val="00073CB0"/>
    <w:rsid w:val="00115574"/>
    <w:rsid w:val="001829DB"/>
    <w:rsid w:val="001A2C1A"/>
    <w:rsid w:val="001B1AB9"/>
    <w:rsid w:val="002D4CBC"/>
    <w:rsid w:val="00330C2E"/>
    <w:rsid w:val="003D1808"/>
    <w:rsid w:val="004B6C60"/>
    <w:rsid w:val="005C076F"/>
    <w:rsid w:val="006051DF"/>
    <w:rsid w:val="00676DFC"/>
    <w:rsid w:val="007156C7"/>
    <w:rsid w:val="0076375E"/>
    <w:rsid w:val="007E3265"/>
    <w:rsid w:val="008C5DB3"/>
    <w:rsid w:val="00950B69"/>
    <w:rsid w:val="00962F17"/>
    <w:rsid w:val="00984CC8"/>
    <w:rsid w:val="00A567B0"/>
    <w:rsid w:val="00C149EF"/>
    <w:rsid w:val="00C34B78"/>
    <w:rsid w:val="00CA0D46"/>
    <w:rsid w:val="00CC1689"/>
    <w:rsid w:val="00CC659C"/>
    <w:rsid w:val="00DB38F8"/>
    <w:rsid w:val="00DF57B8"/>
    <w:rsid w:val="00E72F19"/>
    <w:rsid w:val="00EB7269"/>
    <w:rsid w:val="00EC301E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B16B57-5BAF-4369-9613-D68E4841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D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76DFC"/>
    <w:rPr>
      <w:rFonts w:cs="Times New Roman"/>
      <w:b/>
    </w:rPr>
  </w:style>
  <w:style w:type="character" w:styleId="a4">
    <w:name w:val="Emphasis"/>
    <w:basedOn w:val="a0"/>
    <w:uiPriority w:val="99"/>
    <w:qFormat/>
    <w:rsid w:val="007156C7"/>
    <w:rPr>
      <w:i/>
    </w:rPr>
  </w:style>
  <w:style w:type="paragraph" w:styleId="a5">
    <w:name w:val="Balloon Text"/>
    <w:basedOn w:val="a"/>
    <w:link w:val="a6"/>
    <w:uiPriority w:val="99"/>
    <w:semiHidden/>
    <w:unhideWhenUsed/>
    <w:rsid w:val="00DF5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7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Пользователь Windows</cp:lastModifiedBy>
  <cp:revision>2</cp:revision>
  <cp:lastPrinted>2020-01-23T13:41:00Z</cp:lastPrinted>
  <dcterms:created xsi:type="dcterms:W3CDTF">2023-11-01T07:58:00Z</dcterms:created>
  <dcterms:modified xsi:type="dcterms:W3CDTF">2023-11-01T07:58:00Z</dcterms:modified>
</cp:coreProperties>
</file>