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D87835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CE5BCD">
        <w:rPr>
          <w:rFonts w:ascii="Times New Roman" w:hAnsi="Times New Roman"/>
        </w:rPr>
        <w:t>РОСТ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 7814610230; ОГРН 1147847150571; адрес: 197349, Санкт-Петербург, ул. Автобусная, д. 6,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 xml:space="preserve">от 25.10.2018 г. по делу </w:t>
      </w:r>
      <w:r w:rsidR="00CE5BCD" w:rsidRPr="00CE5BCD">
        <w:rPr>
          <w:rFonts w:ascii="Times New Roman" w:hAnsi="Times New Roman"/>
        </w:rPr>
        <w:t>№ А56-47346/2018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1B19DA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CE5BCD" w:rsidRPr="00CE5BCD">
        <w:rPr>
          <w:rFonts w:ascii="Times New Roman" w:hAnsi="Times New Roman"/>
        </w:rPr>
        <w:t>Нежилое помещение, 1/2 доли в праве собственности, кадастровый номер 78:32:0001643:3078, адрес: г. Санкт-Петербург, Измайловский проспект, д. 11, литера А, помещение 9-Н, площадь 220,5 кв.м.</w:t>
      </w:r>
    </w:p>
    <w:p w:rsidR="00CE5BCD" w:rsidRPr="00F34401" w:rsidRDefault="00CE5BCD" w:rsidP="001B19DA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CE5BCD">
        <w:rPr>
          <w:rFonts w:ascii="Times New Roman" w:hAnsi="Times New Roman"/>
        </w:rPr>
        <w:t>РОСТ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CE5BCD">
        <w:rPr>
          <w:rFonts w:ascii="Times New Roman" w:hAnsi="Times New Roman"/>
        </w:rPr>
        <w:t>РОСТ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87835" w:rsidRPr="00F34401">
        <w:rPr>
          <w:rFonts w:ascii="Times New Roman" w:hAnsi="Times New Roman"/>
        </w:rPr>
        <w:t>1</w:t>
      </w:r>
      <w:r w:rsidRPr="00F34401">
        <w:rPr>
          <w:rFonts w:ascii="Times New Roman" w:hAnsi="Times New Roman"/>
        </w:rPr>
        <w:t xml:space="preserve">, проводимых </w:t>
      </w:r>
      <w:r w:rsidR="009859AA">
        <w:rPr>
          <w:rFonts w:ascii="Times New Roman" w:hAnsi="Times New Roman"/>
        </w:rPr>
        <w:t>16.09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3826B5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>5% от</w:t>
      </w:r>
      <w:r w:rsidR="00552517">
        <w:rPr>
          <w:rFonts w:ascii="Times New Roman" w:hAnsi="Times New Roman"/>
        </w:rPr>
        <w:t xml:space="preserve"> </w:t>
      </w:r>
      <w:bookmarkStart w:id="0" w:name="_GoBack"/>
      <w:bookmarkEnd w:id="0"/>
      <w:r w:rsidR="00552517" w:rsidRPr="00552517">
        <w:rPr>
          <w:rFonts w:ascii="Times New Roman" w:hAnsi="Times New Roman"/>
        </w:rPr>
        <w:t>цены продажи лота на интервале, действующей в соответствующем периоде проведения торгов</w:t>
      </w:r>
      <w:r w:rsidR="00580941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F34401" w:rsidRPr="00F34401" w:rsidRDefault="00C50535" w:rsidP="00F34401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  <w:b/>
        </w:rPr>
        <w:t xml:space="preserve">4. </w:t>
      </w:r>
      <w:r w:rsidR="00F34401" w:rsidRPr="00F34401">
        <w:rPr>
          <w:rFonts w:ascii="Times New Roman" w:hAnsi="Times New Roman"/>
          <w:b/>
        </w:rPr>
        <w:t>Передача имущества и переход права собственности</w:t>
      </w:r>
    </w:p>
    <w:p w:rsidR="00F34401" w:rsidRPr="00F34401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4.1. Продавец обязан в 5-дневный срок с момента государственной регистрации перехода права собственности к Покупате</w:t>
      </w:r>
      <w:r w:rsidR="00580941">
        <w:rPr>
          <w:rFonts w:ascii="Times New Roman" w:hAnsi="Times New Roman"/>
        </w:rPr>
        <w:t xml:space="preserve">лю передать указанное в п. 1.1 </w:t>
      </w:r>
      <w:r w:rsidRPr="00F34401">
        <w:rPr>
          <w:rFonts w:ascii="Times New Roman" w:hAnsi="Times New Roman"/>
        </w:rPr>
        <w:t>имущество Покупателю по передаточному акту.</w:t>
      </w:r>
    </w:p>
    <w:p w:rsidR="00F34401" w:rsidRPr="00F34401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4.2. Передаточный акт подписывается уполномоченными представителями сторон.</w:t>
      </w:r>
    </w:p>
    <w:p w:rsidR="00477E3C" w:rsidRDefault="00F34401" w:rsidP="00477E3C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4.3. Соответствующие права на недвижимое имущество возникают у Покупателя с момента государственной регистрации соответствующих прав в </w:t>
      </w:r>
      <w:r w:rsidR="00477E3C">
        <w:rPr>
          <w:rFonts w:ascii="Times New Roman" w:hAnsi="Times New Roman"/>
        </w:rPr>
        <w:t>Управлении</w:t>
      </w:r>
      <w:r w:rsidR="00477E3C" w:rsidRPr="00477E3C">
        <w:rPr>
          <w:rFonts w:ascii="Times New Roman" w:hAnsi="Times New Roman"/>
        </w:rPr>
        <w:t xml:space="preserve"> Федеральной службы государственной регистрации, кадастра и картографии по Санкт-Петербургу</w:t>
      </w:r>
      <w:r w:rsidRPr="00F34401">
        <w:rPr>
          <w:rFonts w:ascii="Times New Roman" w:hAnsi="Times New Roman"/>
        </w:rPr>
        <w:t xml:space="preserve">. </w:t>
      </w:r>
    </w:p>
    <w:p w:rsidR="00F34401" w:rsidRPr="00F34401" w:rsidRDefault="00477E3C" w:rsidP="00477E3C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="00F34401" w:rsidRPr="00F34401">
        <w:rPr>
          <w:rFonts w:ascii="Times New Roman" w:hAnsi="Times New Roman"/>
        </w:rPr>
        <w:t xml:space="preserve">Риск случайной гибели, порчи имущества до момента, определенного в п. </w:t>
      </w:r>
      <w:r w:rsidR="00DE5A14"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.3 настоящего договора, лежит на Продавце.</w:t>
      </w:r>
    </w:p>
    <w:p w:rsidR="00F34401" w:rsidRPr="00F34401" w:rsidRDefault="00F34401" w:rsidP="00F34401">
      <w:pPr>
        <w:pStyle w:val="ConsNonformat"/>
        <w:widowControl/>
        <w:spacing w:after="40"/>
        <w:ind w:left="720"/>
        <w:jc w:val="both"/>
        <w:rPr>
          <w:rFonts w:ascii="Times New Roman" w:hAnsi="Times New Roman"/>
          <w:sz w:val="22"/>
          <w:szCs w:val="22"/>
        </w:rPr>
      </w:pPr>
    </w:p>
    <w:p w:rsidR="00C50535" w:rsidRPr="00F34401" w:rsidRDefault="00F3440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 xml:space="preserve">5.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F3440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F34401">
        <w:rPr>
          <w:rFonts w:ascii="Times New Roman" w:hAnsi="Times New Roman"/>
        </w:rPr>
        <w:t>5.1.</w:t>
      </w:r>
      <w:r w:rsidR="00C50535" w:rsidRPr="00F34401">
        <w:rPr>
          <w:rFonts w:ascii="Times New Roman" w:hAnsi="Times New Roman"/>
        </w:rPr>
        <w:t xml:space="preserve"> </w:t>
      </w:r>
      <w:r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5.2.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F3440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F34401">
        <w:rPr>
          <w:rStyle w:val="paragraph"/>
          <w:rFonts w:ascii="Times New Roman" w:hAnsi="Times New Roman"/>
        </w:rPr>
        <w:lastRenderedPageBreak/>
        <w:t>5.3.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F3440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5.4.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F3440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РОСТ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477E3C">
              <w:rPr>
                <w:rFonts w:ascii="Times New Roman" w:hAnsi="Times New Roman"/>
              </w:rPr>
              <w:t>197349, Санкт-Петербург, ул. Автобусная, д. 6, лит. А</w:t>
            </w:r>
            <w:r w:rsidR="00DE5A14" w:rsidRPr="00F34401">
              <w:rPr>
                <w:rFonts w:ascii="Times New Roman" w:hAnsi="Times New Roman"/>
              </w:rPr>
              <w:t>;</w:t>
            </w:r>
          </w:p>
          <w:p w:rsidR="00C50535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477E3C">
              <w:rPr>
                <w:rFonts w:ascii="Times New Roman" w:hAnsi="Times New Roman"/>
              </w:rPr>
              <w:t>ИНН 7814610230; ОГРН 1147847150571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389" w:rsidRDefault="00BD4389" w:rsidP="00131037">
      <w:pPr>
        <w:spacing w:after="0" w:line="240" w:lineRule="auto"/>
      </w:pPr>
      <w:r>
        <w:separator/>
      </w:r>
    </w:p>
  </w:endnote>
  <w:endnote w:type="continuationSeparator" w:id="0">
    <w:p w:rsidR="00BD4389" w:rsidRDefault="00BD438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389" w:rsidRDefault="00BD4389" w:rsidP="00131037">
      <w:pPr>
        <w:spacing w:after="0" w:line="240" w:lineRule="auto"/>
      </w:pPr>
      <w:r>
        <w:separator/>
      </w:r>
    </w:p>
  </w:footnote>
  <w:footnote w:type="continuationSeparator" w:id="0">
    <w:p w:rsidR="00BD4389" w:rsidRDefault="00BD438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B049A"/>
    <w:rsid w:val="003C01F6"/>
    <w:rsid w:val="003C4FAB"/>
    <w:rsid w:val="003D14FE"/>
    <w:rsid w:val="003E5258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50535"/>
    <w:rsid w:val="00C53BDC"/>
    <w:rsid w:val="00C850AA"/>
    <w:rsid w:val="00C87BF6"/>
    <w:rsid w:val="00CA6DB7"/>
    <w:rsid w:val="00CA7FDD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D5669-9EC0-4409-9787-E2CE7AE3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cp:lastPrinted>2018-02-01T15:48:00Z</cp:lastPrinted>
  <dcterms:created xsi:type="dcterms:W3CDTF">2019-09-11T08:38:00Z</dcterms:created>
  <dcterms:modified xsi:type="dcterms:W3CDTF">2019-09-11T09:05:00Z</dcterms:modified>
</cp:coreProperties>
</file>