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F65708">
        <w:rPr>
          <w:rFonts w:ascii="Times New Roman" w:hAnsi="Times New Roman"/>
        </w:rPr>
        <w:t>Г</w:t>
      </w:r>
      <w:r w:rsidR="00F65708" w:rsidRPr="00F65708">
        <w:rPr>
          <w:rFonts w:ascii="Times New Roman" w:hAnsi="Times New Roman"/>
        </w:rPr>
        <w:t>орка гас</w:t>
      </w:r>
      <w:r w:rsidR="00F65708">
        <w:rPr>
          <w:rFonts w:ascii="Times New Roman" w:hAnsi="Times New Roman"/>
        </w:rPr>
        <w:t>трономическая Enteco Master тип</w:t>
      </w:r>
      <w:r w:rsidR="00F65708" w:rsidRPr="00F65708">
        <w:rPr>
          <w:rFonts w:ascii="Times New Roman" w:hAnsi="Times New Roman"/>
        </w:rPr>
        <w:t xml:space="preserve"> NM250 П2ВС</w:t>
      </w:r>
      <w:r w:rsidR="00D24713">
        <w:rPr>
          <w:rFonts w:ascii="Times New Roman" w:hAnsi="Times New Roman"/>
        </w:rPr>
        <w:t>.</w:t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F213E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9D4" w:rsidRDefault="003A59D4" w:rsidP="00131037">
      <w:pPr>
        <w:spacing w:after="0" w:line="240" w:lineRule="auto"/>
      </w:pPr>
      <w:r>
        <w:separator/>
      </w:r>
    </w:p>
  </w:endnote>
  <w:endnote w:type="continuationSeparator" w:id="0">
    <w:p w:rsidR="003A59D4" w:rsidRDefault="003A59D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9D4" w:rsidRDefault="003A59D4" w:rsidP="00131037">
      <w:pPr>
        <w:spacing w:after="0" w:line="240" w:lineRule="auto"/>
      </w:pPr>
      <w:r>
        <w:separator/>
      </w:r>
    </w:p>
  </w:footnote>
  <w:footnote w:type="continuationSeparator" w:id="0">
    <w:p w:rsidR="003A59D4" w:rsidRDefault="003A59D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A59D4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A2B2C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70E"/>
    <w:rsid w:val="00787A8F"/>
    <w:rsid w:val="00792619"/>
    <w:rsid w:val="007C4BC5"/>
    <w:rsid w:val="007D3920"/>
    <w:rsid w:val="007D5440"/>
    <w:rsid w:val="007E540C"/>
    <w:rsid w:val="007F0B17"/>
    <w:rsid w:val="007F213E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D7A07-0B86-4FB5-A860-C69305FF9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2019-10-04T11:29:00Z</dcterms:created>
  <dcterms:modified xsi:type="dcterms:W3CDTF">2019-10-04T11:29:00Z</dcterms:modified>
</cp:coreProperties>
</file>