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321F16">
        <w:rPr>
          <w:rFonts w:ascii="Times New Roman" w:hAnsi="Times New Roman"/>
        </w:rPr>
        <w:t xml:space="preserve">   </w:t>
      </w:r>
      <w:r w:rsidR="00321F16">
        <w:rPr>
          <w:rFonts w:ascii="Times New Roman" w:hAnsi="Times New Roman"/>
        </w:rPr>
        <w:tab/>
      </w:r>
      <w:r w:rsidR="00321F16">
        <w:rPr>
          <w:rFonts w:ascii="Times New Roman" w:hAnsi="Times New Roman"/>
        </w:rPr>
        <w:tab/>
      </w:r>
      <w:r w:rsidR="00321F16">
        <w:rPr>
          <w:rFonts w:ascii="Times New Roman" w:hAnsi="Times New Roman"/>
        </w:rPr>
        <w:tab/>
      </w:r>
      <w:r w:rsidR="00321F16">
        <w:rPr>
          <w:rFonts w:ascii="Times New Roman" w:hAnsi="Times New Roman"/>
        </w:rPr>
        <w:tab/>
      </w:r>
      <w:r w:rsidR="00321F16">
        <w:rPr>
          <w:rFonts w:ascii="Times New Roman" w:hAnsi="Times New Roman"/>
        </w:rPr>
        <w:tab/>
      </w:r>
      <w:r w:rsidR="00321F16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0A6024">
        <w:rPr>
          <w:rFonts w:ascii="Times New Roman" w:hAnsi="Times New Roman"/>
        </w:rPr>
        <w:t>Г</w:t>
      </w:r>
      <w:r w:rsidR="000A6024" w:rsidRPr="000A6024">
        <w:rPr>
          <w:rFonts w:ascii="Times New Roman" w:hAnsi="Times New Roman"/>
        </w:rPr>
        <w:t>орка гаст</w:t>
      </w:r>
      <w:r w:rsidR="000A6024">
        <w:rPr>
          <w:rFonts w:ascii="Times New Roman" w:hAnsi="Times New Roman"/>
        </w:rPr>
        <w:t xml:space="preserve">рономическая Enteco Master тип </w:t>
      </w:r>
      <w:r w:rsidR="000A6024" w:rsidRPr="000A6024">
        <w:rPr>
          <w:rFonts w:ascii="Times New Roman" w:hAnsi="Times New Roman"/>
        </w:rPr>
        <w:t>NM250 П2ВС</w:t>
      </w:r>
      <w:r w:rsidR="00CB704F">
        <w:rPr>
          <w:rFonts w:ascii="Times New Roman" w:hAnsi="Times New Roman"/>
        </w:rPr>
        <w:t>.</w:t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321F16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4302D8">
        <w:rPr>
          <w:rFonts w:ascii="Times New Roman" w:hAnsi="Times New Roman"/>
        </w:rPr>
        <w:t>2</w:t>
      </w:r>
      <w:r w:rsidRPr="00F34401">
        <w:rPr>
          <w:rFonts w:ascii="Times New Roman" w:hAnsi="Times New Roman"/>
        </w:rPr>
        <w:t xml:space="preserve">, проводимых </w:t>
      </w:r>
      <w:r w:rsidR="00321F16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321F16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EF0" w:rsidRDefault="00384EF0" w:rsidP="00131037">
      <w:pPr>
        <w:spacing w:after="0" w:line="240" w:lineRule="auto"/>
      </w:pPr>
      <w:r>
        <w:separator/>
      </w:r>
    </w:p>
  </w:endnote>
  <w:endnote w:type="continuationSeparator" w:id="0">
    <w:p w:rsidR="00384EF0" w:rsidRDefault="00384EF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EF0" w:rsidRDefault="00384EF0" w:rsidP="00131037">
      <w:pPr>
        <w:spacing w:after="0" w:line="240" w:lineRule="auto"/>
      </w:pPr>
      <w:r>
        <w:separator/>
      </w:r>
    </w:p>
  </w:footnote>
  <w:footnote w:type="continuationSeparator" w:id="0">
    <w:p w:rsidR="00384EF0" w:rsidRDefault="00384EF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1F16"/>
    <w:rsid w:val="00322809"/>
    <w:rsid w:val="0032644A"/>
    <w:rsid w:val="00341514"/>
    <w:rsid w:val="003457D5"/>
    <w:rsid w:val="003461FA"/>
    <w:rsid w:val="003633D8"/>
    <w:rsid w:val="003826B5"/>
    <w:rsid w:val="00384EF0"/>
    <w:rsid w:val="003A2376"/>
    <w:rsid w:val="003B049A"/>
    <w:rsid w:val="003C01F6"/>
    <w:rsid w:val="003C4FAB"/>
    <w:rsid w:val="003D14FE"/>
    <w:rsid w:val="003E5258"/>
    <w:rsid w:val="004302D8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469FB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10F3C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704F"/>
    <w:rsid w:val="00CE5BCD"/>
    <w:rsid w:val="00CF62CF"/>
    <w:rsid w:val="00D0160F"/>
    <w:rsid w:val="00D04981"/>
    <w:rsid w:val="00D21C31"/>
    <w:rsid w:val="00D22EA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186B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2C0D0-5906-40A2-A377-512F19CE1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2019-12-06T10:08:00Z</dcterms:created>
  <dcterms:modified xsi:type="dcterms:W3CDTF">2019-12-06T10:08:00Z</dcterms:modified>
</cp:coreProperties>
</file>